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A3A1" w14:textId="77777777" w:rsidR="00AF45F4" w:rsidRDefault="00AF45F4">
      <w:pPr>
        <w:rPr>
          <w:noProof/>
          <w:lang w:eastAsia="en-AU"/>
        </w:rPr>
      </w:pPr>
      <w:r>
        <w:rPr>
          <w:noProof/>
          <w:lang w:eastAsia="en-AU"/>
        </w:rPr>
        <w:drawing>
          <wp:anchor distT="0" distB="0" distL="114300" distR="114300" simplePos="0" relativeHeight="251658240" behindDoc="1" locked="0" layoutInCell="1" allowOverlap="1" wp14:anchorId="1570DFE8" wp14:editId="264A801E">
            <wp:simplePos x="0" y="0"/>
            <wp:positionH relativeFrom="margin">
              <wp:align>center</wp:align>
            </wp:positionH>
            <wp:positionV relativeFrom="page">
              <wp:align>bottom</wp:align>
            </wp:positionV>
            <wp:extent cx="7720013" cy="11069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 paper.dotx.jpg"/>
                    <pic:cNvPicPr/>
                  </pic:nvPicPr>
                  <pic:blipFill>
                    <a:blip r:embed="rId7">
                      <a:extLst>
                        <a:ext uri="{28A0092B-C50C-407E-A947-70E740481C1C}">
                          <a14:useLocalDpi xmlns:a14="http://schemas.microsoft.com/office/drawing/2010/main" val="0"/>
                        </a:ext>
                      </a:extLst>
                    </a:blip>
                    <a:stretch>
                      <a:fillRect/>
                    </a:stretch>
                  </pic:blipFill>
                  <pic:spPr>
                    <a:xfrm>
                      <a:off x="0" y="0"/>
                      <a:ext cx="7720013" cy="11069955"/>
                    </a:xfrm>
                    <a:prstGeom prst="rect">
                      <a:avLst/>
                    </a:prstGeom>
                  </pic:spPr>
                </pic:pic>
              </a:graphicData>
            </a:graphic>
            <wp14:sizeRelH relativeFrom="page">
              <wp14:pctWidth>0</wp14:pctWidth>
            </wp14:sizeRelH>
            <wp14:sizeRelV relativeFrom="page">
              <wp14:pctHeight>0</wp14:pctHeight>
            </wp14:sizeRelV>
          </wp:anchor>
        </w:drawing>
      </w:r>
    </w:p>
    <w:p w14:paraId="6E6E3645" w14:textId="77777777" w:rsidR="00AF45F4" w:rsidRDefault="00AF45F4">
      <w:pPr>
        <w:rPr>
          <w:noProof/>
          <w:lang w:eastAsia="en-AU"/>
        </w:rPr>
      </w:pPr>
    </w:p>
    <w:p w14:paraId="1524ECA8" w14:textId="77777777" w:rsidR="00AF45F4" w:rsidRDefault="00AF45F4">
      <w:pPr>
        <w:rPr>
          <w:noProof/>
          <w:lang w:eastAsia="en-AU"/>
        </w:rPr>
      </w:pPr>
    </w:p>
    <w:p w14:paraId="4497989C" w14:textId="77777777" w:rsidR="00AF45F4" w:rsidRDefault="00AF45F4">
      <w:pPr>
        <w:rPr>
          <w:noProof/>
          <w:lang w:eastAsia="en-AU"/>
        </w:rPr>
      </w:pPr>
    </w:p>
    <w:p w14:paraId="06C67FA1" w14:textId="77777777" w:rsidR="00AF45F4" w:rsidRDefault="00AF45F4">
      <w:pPr>
        <w:rPr>
          <w:noProof/>
          <w:lang w:eastAsia="en-AU"/>
        </w:rPr>
      </w:pPr>
    </w:p>
    <w:p w14:paraId="081AE6A2" w14:textId="77777777" w:rsidR="00C7380C" w:rsidRDefault="00C7380C" w:rsidP="009C7616">
      <w:pPr>
        <w:rPr>
          <w:rFonts w:ascii="Calibri" w:eastAsia="Calibri" w:hAnsi="Calibri" w:cs="Calibri"/>
        </w:rPr>
      </w:pPr>
    </w:p>
    <w:p w14:paraId="0B0E8F99" w14:textId="77777777" w:rsidR="00C7380C" w:rsidRDefault="00C7380C" w:rsidP="009C7616">
      <w:pPr>
        <w:rPr>
          <w:rFonts w:ascii="Calibri" w:eastAsia="Calibri" w:hAnsi="Calibri" w:cs="Calibri"/>
        </w:rPr>
      </w:pPr>
    </w:p>
    <w:p w14:paraId="48A7A3A5" w14:textId="77777777" w:rsidR="009C7616" w:rsidRPr="00225197" w:rsidRDefault="00C7380C" w:rsidP="009C7616">
      <w:pPr>
        <w:rPr>
          <w:rFonts w:ascii="Calibri" w:hAnsi="Calibri" w:cs="Calibri"/>
        </w:rPr>
      </w:pPr>
      <w:r>
        <w:rPr>
          <w:rFonts w:ascii="Calibri" w:eastAsia="Calibri" w:hAnsi="Calibri" w:cs="Calibri"/>
        </w:rPr>
        <w:t>Dear Parent/carer</w:t>
      </w:r>
      <w:r w:rsidR="009C7616" w:rsidRPr="06999B81">
        <w:rPr>
          <w:rFonts w:ascii="Calibri" w:eastAsia="Calibri" w:hAnsi="Calibri" w:cs="Calibri"/>
        </w:rPr>
        <w:t>,</w:t>
      </w:r>
    </w:p>
    <w:p w14:paraId="623DBA38" w14:textId="77777777" w:rsidR="009C7616" w:rsidRPr="00225197" w:rsidRDefault="009C7616" w:rsidP="009C7616">
      <w:pPr>
        <w:rPr>
          <w:rFonts w:ascii="Calibri" w:hAnsi="Calibri" w:cs="Calibri"/>
        </w:rPr>
      </w:pPr>
    </w:p>
    <w:p w14:paraId="751DE8E8" w14:textId="58734C36" w:rsidR="009C7616" w:rsidRPr="00225197" w:rsidRDefault="009C7616" w:rsidP="009C7616">
      <w:pPr>
        <w:rPr>
          <w:rFonts w:ascii="Calibri" w:hAnsi="Calibri" w:cs="Calibri"/>
        </w:rPr>
      </w:pPr>
      <w:r w:rsidRPr="009C7616">
        <w:rPr>
          <w:rFonts w:ascii="Calibri" w:eastAsia="Calibri" w:hAnsi="Calibri" w:cs="Calibri"/>
          <w:iCs/>
        </w:rPr>
        <w:t xml:space="preserve">Clyde Secondary College </w:t>
      </w:r>
      <w:r w:rsidRPr="00225197">
        <w:rPr>
          <w:rFonts w:ascii="Calibri" w:eastAsia="Calibri" w:hAnsi="Calibri" w:cs="Calibri"/>
        </w:rPr>
        <w:t xml:space="preserve">is looking forward to another great year of teaching and learning and would like to advise you </w:t>
      </w:r>
      <w:r w:rsidRPr="009C7616">
        <w:rPr>
          <w:rFonts w:ascii="Calibri" w:eastAsia="Calibri" w:hAnsi="Calibri" w:cs="Calibri"/>
        </w:rPr>
        <w:t xml:space="preserve">of </w:t>
      </w:r>
      <w:r w:rsidRPr="009C7616">
        <w:rPr>
          <w:rFonts w:ascii="Calibri" w:eastAsia="Calibri" w:hAnsi="Calibri" w:cs="Calibri"/>
          <w:iCs/>
        </w:rPr>
        <w:t>Clyde Secondary College</w:t>
      </w:r>
      <w:r w:rsidRPr="009C7616">
        <w:rPr>
          <w:rFonts w:ascii="Calibri" w:eastAsia="Calibri" w:hAnsi="Calibri" w:cs="Calibri"/>
        </w:rPr>
        <w:t xml:space="preserve">’s voluntary </w:t>
      </w:r>
      <w:r>
        <w:rPr>
          <w:rFonts w:ascii="Calibri" w:eastAsia="Calibri" w:hAnsi="Calibri" w:cs="Calibri"/>
        </w:rPr>
        <w:t>financial contributions for 202</w:t>
      </w:r>
      <w:r w:rsidR="00657E26">
        <w:rPr>
          <w:rFonts w:ascii="Calibri" w:eastAsia="Calibri" w:hAnsi="Calibri" w:cs="Calibri"/>
        </w:rPr>
        <w:t>4</w:t>
      </w:r>
      <w:r>
        <w:rPr>
          <w:rFonts w:ascii="Calibri" w:eastAsia="Calibri" w:hAnsi="Calibri" w:cs="Calibri"/>
        </w:rPr>
        <w:t>.</w:t>
      </w:r>
    </w:p>
    <w:p w14:paraId="177D0212" w14:textId="77777777" w:rsidR="009C7616" w:rsidRDefault="009C7616" w:rsidP="009C7616">
      <w:pPr>
        <w:rPr>
          <w:rFonts w:ascii="Calibri" w:eastAsia="Calibri" w:hAnsi="Calibri" w:cs="Calibri"/>
        </w:rPr>
      </w:pPr>
      <w:r w:rsidRPr="006C2807">
        <w:rPr>
          <w:rFonts w:ascii="Calibri" w:eastAsia="Calibri" w:hAnsi="Calibri" w:cs="Calibri"/>
        </w:rPr>
        <w:t>Schools provide students with free instruction to fulfil the standard Victorian curriculum and we want to assure you that all contributions are voluntary.</w:t>
      </w:r>
      <w:r>
        <w:rPr>
          <w:rFonts w:ascii="Calibri" w:eastAsia="Calibri" w:hAnsi="Calibri" w:cs="Calibri"/>
        </w:rPr>
        <w:t xml:space="preserve"> </w:t>
      </w:r>
      <w:r w:rsidRPr="006C2807">
        <w:rPr>
          <w:rFonts w:ascii="Calibri" w:eastAsia="Calibri" w:hAnsi="Calibri" w:cs="Calibri"/>
        </w:rPr>
        <w:t>Nevertheless, the ongoing support of our families ensures that our school can offer the best possible education and support for our students. We want to thank you for all you</w:t>
      </w:r>
      <w:r>
        <w:rPr>
          <w:rFonts w:ascii="Calibri" w:eastAsia="Calibri" w:hAnsi="Calibri" w:cs="Calibri"/>
        </w:rPr>
        <w:t>r</w:t>
      </w:r>
      <w:r w:rsidRPr="006C2807">
        <w:rPr>
          <w:rFonts w:ascii="Calibri" w:eastAsia="Calibri" w:hAnsi="Calibri" w:cs="Calibri"/>
        </w:rPr>
        <w:t xml:space="preserve"> support</w:t>
      </w:r>
      <w:r>
        <w:rPr>
          <w:rFonts w:ascii="Calibri" w:eastAsia="Calibri" w:hAnsi="Calibri" w:cs="Calibri"/>
        </w:rPr>
        <w:t>, this will make</w:t>
      </w:r>
      <w:r w:rsidRPr="006C2807">
        <w:rPr>
          <w:rFonts w:ascii="Calibri" w:eastAsia="Calibri" w:hAnsi="Calibri" w:cs="Calibri"/>
        </w:rPr>
        <w:t xml:space="preserve"> a huge difference to our school and the programs we can offer.</w:t>
      </w:r>
    </w:p>
    <w:p w14:paraId="31C534B2" w14:textId="77777777" w:rsidR="009C7616" w:rsidRDefault="009C7616" w:rsidP="009C7616">
      <w:pPr>
        <w:rPr>
          <w:rFonts w:ascii="Calibri" w:eastAsia="Calibri" w:hAnsi="Calibri" w:cs="Calibri"/>
        </w:rPr>
      </w:pPr>
      <w:r w:rsidRPr="20E0EA74">
        <w:rPr>
          <w:rFonts w:ascii="Calibri" w:eastAsia="Calibri" w:hAnsi="Calibri" w:cs="Calibri"/>
        </w:rPr>
        <w:t xml:space="preserve">Within our school this support </w:t>
      </w:r>
      <w:r>
        <w:rPr>
          <w:rFonts w:ascii="Calibri" w:eastAsia="Calibri" w:hAnsi="Calibri" w:cs="Calibri"/>
        </w:rPr>
        <w:t>will allow</w:t>
      </w:r>
      <w:r w:rsidRPr="20E0EA74">
        <w:rPr>
          <w:rFonts w:ascii="Calibri" w:eastAsia="Calibri" w:hAnsi="Calibri" w:cs="Calibri"/>
        </w:rPr>
        <w:t xml:space="preserve"> us to </w:t>
      </w:r>
      <w:r>
        <w:rPr>
          <w:rFonts w:ascii="Calibri" w:eastAsia="Calibri" w:hAnsi="Calibri" w:cs="Calibri"/>
        </w:rPr>
        <w:t xml:space="preserve">provide enhanced digital learning opportunities including new STEM experiences and a wider subject offering. </w:t>
      </w:r>
    </w:p>
    <w:p w14:paraId="7583676E" w14:textId="77777777" w:rsidR="00C7380C" w:rsidRPr="00961213" w:rsidRDefault="00C7380C" w:rsidP="00C7380C">
      <w:pPr>
        <w:rPr>
          <w:rFonts w:ascii="Calibri" w:hAnsi="Calibri" w:cs="Calibri"/>
          <w:b/>
        </w:rPr>
      </w:pPr>
      <w:r w:rsidRPr="00961213">
        <w:rPr>
          <w:rFonts w:ascii="Calibri" w:hAnsi="Calibri" w:cs="Calibri"/>
          <w:b/>
        </w:rPr>
        <w:t>Digital Devices</w:t>
      </w:r>
    </w:p>
    <w:p w14:paraId="4D23CDD6" w14:textId="410F1559" w:rsidR="00C7380C" w:rsidRDefault="00C7380C" w:rsidP="00C7380C">
      <w:pPr>
        <w:rPr>
          <w:rFonts w:ascii="Calibri" w:hAnsi="Calibri" w:cs="Calibri"/>
        </w:rPr>
      </w:pPr>
      <w:r>
        <w:rPr>
          <w:rFonts w:ascii="Calibri" w:hAnsi="Calibri" w:cs="Calibri"/>
        </w:rPr>
        <w:t xml:space="preserve">We recognise that in today’s digital world all students need access to a digital device. We are committed to using ICT throughout our teaching practices to enhance and improve student outcomes. Our </w:t>
      </w:r>
      <w:r w:rsidR="00E02998">
        <w:rPr>
          <w:rFonts w:ascii="Calibri" w:hAnsi="Calibri" w:cs="Calibri"/>
        </w:rPr>
        <w:t>c</w:t>
      </w:r>
      <w:r>
        <w:rPr>
          <w:rFonts w:ascii="Calibri" w:hAnsi="Calibri" w:cs="Calibri"/>
        </w:rPr>
        <w:t>ollege supports a Bring Your Own Device program.  This program ensures students have “anywhere, anytime” access to learning resources. We have attached a list of minimum requirements for device specifications that need to be met if you intend to bring your own device for classroom usage.  If you do not have a suitable device and wish to purchase one</w:t>
      </w:r>
      <w:r w:rsidR="00E02998">
        <w:rPr>
          <w:rFonts w:ascii="Calibri" w:hAnsi="Calibri" w:cs="Calibri"/>
        </w:rPr>
        <w:t>,</w:t>
      </w:r>
      <w:r>
        <w:rPr>
          <w:rFonts w:ascii="Calibri" w:hAnsi="Calibri" w:cs="Calibri"/>
        </w:rPr>
        <w:t xml:space="preserve"> we have approached a Department of Education &amp; Training authorised supplier to assist with the purchasing process by offering a number of laptops at different price points.  We have attached details of the online purchasing portal specifically designed for school environments.  Please note you are under no obligation to purchase from this supplier and may choose to purchase a device from any supplier.</w:t>
      </w:r>
    </w:p>
    <w:p w14:paraId="719C73B7" w14:textId="77777777" w:rsidR="009C7616" w:rsidRPr="00225197" w:rsidRDefault="00C7380C" w:rsidP="009C7616">
      <w:pPr>
        <w:rPr>
          <w:rFonts w:ascii="Calibri" w:hAnsi="Calibri" w:cs="Calibri"/>
        </w:rPr>
      </w:pPr>
      <w:r>
        <w:rPr>
          <w:rFonts w:ascii="Calibri" w:eastAsia="Calibri" w:hAnsi="Calibri" w:cs="Calibri"/>
        </w:rPr>
        <w:t>F</w:t>
      </w:r>
      <w:r w:rsidR="009C7616" w:rsidRPr="06999B81">
        <w:rPr>
          <w:rFonts w:ascii="Calibri" w:eastAsia="Calibri" w:hAnsi="Calibri" w:cs="Calibri"/>
        </w:rPr>
        <w:t>or further information on the Department’s Parent Payments Policy please see a one-page overview attached.</w:t>
      </w:r>
    </w:p>
    <w:p w14:paraId="1A101FAE" w14:textId="77777777" w:rsidR="009C7616" w:rsidRPr="00225197" w:rsidRDefault="009C7616" w:rsidP="009C7616">
      <w:pPr>
        <w:rPr>
          <w:rFonts w:ascii="Calibri" w:hAnsi="Calibri" w:cs="Calibri"/>
        </w:rPr>
      </w:pPr>
    </w:p>
    <w:p w14:paraId="779C14C6" w14:textId="77777777" w:rsidR="009C7616" w:rsidRPr="00225197" w:rsidRDefault="009C7616" w:rsidP="009C7616">
      <w:pPr>
        <w:rPr>
          <w:rFonts w:ascii="Calibri" w:hAnsi="Calibri" w:cs="Calibri"/>
        </w:rPr>
      </w:pPr>
      <w:r w:rsidRPr="00225197">
        <w:rPr>
          <w:rFonts w:ascii="Calibri" w:eastAsia="Calibri" w:hAnsi="Calibri" w:cs="Calibri"/>
        </w:rPr>
        <w:t>Yours sincerely,</w:t>
      </w:r>
    </w:p>
    <w:p w14:paraId="39D5E378" w14:textId="77777777" w:rsidR="009C7616" w:rsidRDefault="009C7616" w:rsidP="009C7616">
      <w:pPr>
        <w:spacing w:after="0"/>
        <w:rPr>
          <w:rFonts w:ascii="Calibri" w:eastAsia="Calibri" w:hAnsi="Calibri" w:cs="Calibri"/>
          <w:i/>
          <w:iCs/>
          <w:color w:val="FF0000"/>
        </w:rPr>
      </w:pPr>
    </w:p>
    <w:p w14:paraId="5D845007" w14:textId="77777777" w:rsidR="009C7616" w:rsidRDefault="009C7616" w:rsidP="009C7616">
      <w:pPr>
        <w:spacing w:after="0"/>
        <w:rPr>
          <w:rFonts w:ascii="Calibri" w:eastAsia="Calibri" w:hAnsi="Calibri" w:cs="Calibri"/>
          <w:i/>
          <w:iCs/>
          <w:color w:val="FF0000"/>
        </w:rPr>
      </w:pPr>
    </w:p>
    <w:p w14:paraId="37FF09CA" w14:textId="77777777" w:rsidR="009C7616" w:rsidRDefault="009C7616" w:rsidP="009C7616">
      <w:pPr>
        <w:spacing w:after="0"/>
        <w:rPr>
          <w:rFonts w:ascii="Calibri" w:eastAsia="Calibri" w:hAnsi="Calibri" w:cs="Calibri"/>
          <w:i/>
          <w:iCs/>
          <w:color w:val="FF0000"/>
        </w:rPr>
      </w:pPr>
    </w:p>
    <w:p w14:paraId="4E275DC7" w14:textId="6C4880A5" w:rsidR="009C7616" w:rsidRPr="009C7616" w:rsidRDefault="009C7616" w:rsidP="009C7616">
      <w:pPr>
        <w:spacing w:after="0"/>
        <w:rPr>
          <w:rFonts w:ascii="Calibri" w:eastAsia="Calibri" w:hAnsi="Calibri" w:cs="Calibri"/>
          <w:b/>
          <w:iCs/>
        </w:rPr>
      </w:pPr>
      <w:r w:rsidRPr="009C7616">
        <w:rPr>
          <w:rFonts w:ascii="Calibri" w:eastAsia="Calibri" w:hAnsi="Calibri" w:cs="Calibri"/>
          <w:b/>
          <w:iCs/>
        </w:rPr>
        <w:t>Kon</w:t>
      </w:r>
      <w:r w:rsidR="00C23067">
        <w:rPr>
          <w:rFonts w:ascii="Calibri" w:eastAsia="Calibri" w:hAnsi="Calibri" w:cs="Calibri"/>
          <w:b/>
          <w:iCs/>
        </w:rPr>
        <w:t>dilo</w:t>
      </w:r>
      <w:r w:rsidRPr="009C7616">
        <w:rPr>
          <w:rFonts w:ascii="Calibri" w:eastAsia="Calibri" w:hAnsi="Calibri" w:cs="Calibri"/>
          <w:b/>
          <w:iCs/>
        </w:rPr>
        <w:t xml:space="preserve"> Prades</w:t>
      </w:r>
      <w:r w:rsidRPr="009C7616">
        <w:rPr>
          <w:rFonts w:ascii="Calibri" w:eastAsia="Calibri" w:hAnsi="Calibri" w:cs="Calibri"/>
          <w:b/>
          <w:iCs/>
        </w:rPr>
        <w:tab/>
      </w:r>
      <w:r w:rsidRPr="009C7616">
        <w:rPr>
          <w:rFonts w:ascii="Calibri" w:eastAsia="Calibri" w:hAnsi="Calibri" w:cs="Calibri"/>
          <w:b/>
          <w:iCs/>
        </w:rPr>
        <w:tab/>
      </w:r>
      <w:r w:rsidRPr="009C7616">
        <w:rPr>
          <w:rFonts w:ascii="Calibri" w:eastAsia="Calibri" w:hAnsi="Calibri" w:cs="Calibri"/>
          <w:b/>
          <w:iCs/>
        </w:rPr>
        <w:tab/>
      </w:r>
      <w:r w:rsidRPr="009C7616">
        <w:rPr>
          <w:rFonts w:ascii="Calibri" w:eastAsia="Calibri" w:hAnsi="Calibri" w:cs="Calibri"/>
          <w:b/>
          <w:iCs/>
        </w:rPr>
        <w:tab/>
        <w:t xml:space="preserve"> </w:t>
      </w:r>
      <w:r w:rsidR="00CB1936">
        <w:rPr>
          <w:rFonts w:ascii="Calibri" w:eastAsia="Calibri" w:hAnsi="Calibri" w:cs="Calibri"/>
          <w:b/>
          <w:iCs/>
        </w:rPr>
        <w:t>Travis Cute</w:t>
      </w:r>
    </w:p>
    <w:p w14:paraId="57457B80" w14:textId="77777777" w:rsidR="009C7616" w:rsidRDefault="009C7616" w:rsidP="009C7616">
      <w:pPr>
        <w:spacing w:after="0"/>
        <w:rPr>
          <w:rFonts w:ascii="Calibri" w:eastAsia="Calibri" w:hAnsi="Calibri" w:cs="Calibri"/>
          <w:i/>
          <w:iCs/>
          <w:color w:val="FF0000"/>
        </w:rPr>
      </w:pPr>
      <w:r w:rsidRPr="009C7616">
        <w:rPr>
          <w:rFonts w:ascii="Calibri" w:eastAsia="Calibri" w:hAnsi="Calibri" w:cs="Calibri"/>
          <w:b/>
          <w:iCs/>
        </w:rPr>
        <w:t>Principal                                                         School Council President</w:t>
      </w:r>
      <w:r>
        <w:rPr>
          <w:rFonts w:ascii="Calibri" w:eastAsia="Calibri" w:hAnsi="Calibri" w:cs="Calibri"/>
          <w:i/>
          <w:iCs/>
          <w:color w:val="FF0000"/>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9C7616" w:rsidRPr="00225197" w14:paraId="0967B681" w14:textId="77777777" w:rsidTr="002C4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F9FC008" w14:textId="77777777" w:rsidR="009C7616" w:rsidRPr="00225197" w:rsidRDefault="009C7616" w:rsidP="002C4AC5">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4E96C746" w14:textId="77777777" w:rsidR="009C7616" w:rsidRPr="00A83E9F" w:rsidRDefault="009C7616" w:rsidP="002C4AC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83E9F">
              <w:rPr>
                <w:rFonts w:ascii="Calibri" w:eastAsia="Calibri" w:hAnsi="Calibri" w:cs="Calibri"/>
                <w:b/>
                <w:szCs w:val="22"/>
              </w:rPr>
              <w:t>Amount</w:t>
            </w:r>
          </w:p>
        </w:tc>
      </w:tr>
      <w:tr w:rsidR="009C7616" w:rsidRPr="00225197" w14:paraId="7154E5C4"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6AD11FD1" w14:textId="6C95A26A" w:rsidR="009C7616" w:rsidRPr="00961213" w:rsidRDefault="009C7616" w:rsidP="002C4AC5">
            <w:pPr>
              <w:rPr>
                <w:rFonts w:ascii="Calibri" w:eastAsiaTheme="minorEastAsia" w:hAnsi="Calibri" w:cs="Calibri"/>
                <w:i/>
                <w:iCs/>
                <w:color w:val="auto"/>
                <w:szCs w:val="22"/>
              </w:rPr>
            </w:pPr>
            <w:r w:rsidRPr="00961213">
              <w:rPr>
                <w:rStyle w:val="normaltextrun"/>
                <w:rFonts w:ascii="Calibri" w:hAnsi="Calibri" w:cs="Calibri"/>
                <w:i/>
                <w:iCs/>
                <w:color w:val="auto"/>
              </w:rPr>
              <w:t>Student ID Card</w:t>
            </w:r>
            <w:r w:rsidRPr="00961213">
              <w:rPr>
                <w:rStyle w:val="eop"/>
                <w:rFonts w:ascii="Calibri" w:hAnsi="Calibri" w:cs="Calibri"/>
                <w:color w:val="auto"/>
              </w:rPr>
              <w:t> </w:t>
            </w:r>
          </w:p>
        </w:tc>
        <w:tc>
          <w:tcPr>
            <w:tcW w:w="1606" w:type="dxa"/>
            <w:vAlign w:val="center"/>
          </w:tcPr>
          <w:p w14:paraId="73BE9487" w14:textId="77777777"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81DCF" w:rsidRPr="00961213">
              <w:rPr>
                <w:rFonts w:ascii="Calibri" w:eastAsia="Calibri" w:hAnsi="Calibri" w:cs="Calibri"/>
                <w:szCs w:val="22"/>
              </w:rPr>
              <w:t>10</w:t>
            </w:r>
          </w:p>
        </w:tc>
      </w:tr>
      <w:tr w:rsidR="009C7616" w:rsidRPr="00225197" w14:paraId="3486AD03"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60FF919A" w14:textId="26AA4AD3" w:rsidR="009C7616" w:rsidRPr="00961213" w:rsidRDefault="00531389" w:rsidP="002C4AC5">
            <w:pPr>
              <w:rPr>
                <w:rFonts w:ascii="Calibri" w:hAnsi="Calibri" w:cs="Calibri"/>
                <w:i/>
                <w:iCs/>
                <w:color w:val="auto"/>
              </w:rPr>
            </w:pPr>
            <w:r>
              <w:rPr>
                <w:rFonts w:ascii="Calibri" w:hAnsi="Calibri" w:cs="Calibri"/>
                <w:i/>
                <w:iCs/>
                <w:color w:val="auto"/>
              </w:rPr>
              <w:t>C</w:t>
            </w:r>
            <w:r w:rsidR="009C7616" w:rsidRPr="00961213">
              <w:rPr>
                <w:rFonts w:ascii="Calibri" w:hAnsi="Calibri" w:cs="Calibri"/>
                <w:i/>
                <w:iCs/>
                <w:color w:val="auto"/>
              </w:rPr>
              <w:t>lassroom consumables, materials &amp; equipment</w:t>
            </w:r>
          </w:p>
          <w:p w14:paraId="4781B575" w14:textId="5A2ED654" w:rsidR="009C7616" w:rsidRPr="00961213" w:rsidRDefault="009C7616" w:rsidP="009C7616">
            <w:pPr>
              <w:pStyle w:val="ListParagraph"/>
              <w:numPr>
                <w:ilvl w:val="0"/>
                <w:numId w:val="6"/>
              </w:numPr>
              <w:spacing w:after="0"/>
              <w:rPr>
                <w:rFonts w:ascii="Calibri" w:hAnsi="Calibri" w:cs="Calibri"/>
                <w:i/>
                <w:iCs/>
                <w:color w:val="auto"/>
              </w:rPr>
            </w:pPr>
            <w:r w:rsidRPr="00961213">
              <w:rPr>
                <w:rFonts w:ascii="Calibri" w:hAnsi="Calibri" w:cs="Calibri"/>
                <w:i/>
                <w:iCs/>
                <w:color w:val="auto"/>
              </w:rPr>
              <w:t>Art –</w:t>
            </w:r>
            <w:r w:rsidR="006C30C6">
              <w:rPr>
                <w:rFonts w:ascii="Calibri" w:hAnsi="Calibri" w:cs="Calibri"/>
                <w:i/>
                <w:iCs/>
                <w:color w:val="auto"/>
              </w:rPr>
              <w:t xml:space="preserve"> paint, crayons, canvas</w:t>
            </w:r>
            <w:r w:rsidRPr="00961213">
              <w:rPr>
                <w:rFonts w:ascii="Calibri" w:hAnsi="Calibri" w:cs="Calibri"/>
                <w:i/>
                <w:iCs/>
                <w:color w:val="auto"/>
              </w:rPr>
              <w:t>, coloured paper ($</w:t>
            </w:r>
            <w:r w:rsidR="00531389">
              <w:rPr>
                <w:rFonts w:ascii="Calibri" w:hAnsi="Calibri" w:cs="Calibri"/>
                <w:i/>
                <w:iCs/>
                <w:color w:val="auto"/>
              </w:rPr>
              <w:t>4</w:t>
            </w:r>
            <w:r w:rsidR="00981DCF" w:rsidRPr="00961213">
              <w:rPr>
                <w:rFonts w:ascii="Calibri" w:hAnsi="Calibri" w:cs="Calibri"/>
                <w:i/>
                <w:iCs/>
                <w:color w:val="auto"/>
              </w:rPr>
              <w:t>0</w:t>
            </w:r>
            <w:r w:rsidRPr="00961213">
              <w:rPr>
                <w:rFonts w:ascii="Calibri" w:hAnsi="Calibri" w:cs="Calibri"/>
                <w:i/>
                <w:iCs/>
                <w:color w:val="auto"/>
              </w:rPr>
              <w:t>)</w:t>
            </w:r>
          </w:p>
          <w:p w14:paraId="561B34A6" w14:textId="2FCE34FC" w:rsidR="009C7616" w:rsidRPr="00961213" w:rsidRDefault="006C30C6" w:rsidP="009C7616">
            <w:pPr>
              <w:pStyle w:val="ListParagraph"/>
              <w:numPr>
                <w:ilvl w:val="0"/>
                <w:numId w:val="6"/>
              </w:numPr>
              <w:spacing w:after="0"/>
              <w:rPr>
                <w:rFonts w:ascii="Calibri" w:hAnsi="Calibri" w:cs="Calibri"/>
                <w:i/>
                <w:iCs/>
                <w:color w:val="auto"/>
              </w:rPr>
            </w:pPr>
            <w:r>
              <w:rPr>
                <w:rFonts w:ascii="Calibri" w:hAnsi="Calibri" w:cs="Calibri"/>
                <w:i/>
                <w:iCs/>
                <w:color w:val="auto"/>
              </w:rPr>
              <w:t>Design</w:t>
            </w:r>
            <w:r w:rsidR="009C7616" w:rsidRPr="00961213">
              <w:rPr>
                <w:rFonts w:ascii="Calibri" w:hAnsi="Calibri" w:cs="Calibri"/>
                <w:i/>
                <w:iCs/>
                <w:color w:val="auto"/>
              </w:rPr>
              <w:t xml:space="preserve"> Tech –</w:t>
            </w:r>
            <w:r>
              <w:rPr>
                <w:rFonts w:ascii="Calibri" w:hAnsi="Calibri" w:cs="Calibri"/>
                <w:i/>
                <w:iCs/>
                <w:color w:val="auto"/>
              </w:rPr>
              <w:t xml:space="preserve">wood, </w:t>
            </w:r>
            <w:r w:rsidR="0077682A">
              <w:rPr>
                <w:rFonts w:ascii="Calibri" w:hAnsi="Calibri" w:cs="Calibri"/>
                <w:i/>
                <w:iCs/>
                <w:color w:val="auto"/>
              </w:rPr>
              <w:t>food</w:t>
            </w:r>
            <w:r w:rsidR="009C7616" w:rsidRPr="00961213">
              <w:rPr>
                <w:rFonts w:ascii="Calibri" w:hAnsi="Calibri" w:cs="Calibri"/>
                <w:i/>
                <w:iCs/>
                <w:color w:val="auto"/>
              </w:rPr>
              <w:t xml:space="preserve"> ($</w:t>
            </w:r>
            <w:r w:rsidR="00531389">
              <w:rPr>
                <w:rFonts w:ascii="Calibri" w:hAnsi="Calibri" w:cs="Calibri"/>
                <w:i/>
                <w:iCs/>
                <w:color w:val="auto"/>
              </w:rPr>
              <w:t>6</w:t>
            </w:r>
            <w:r w:rsidR="00981DCF" w:rsidRPr="00961213">
              <w:rPr>
                <w:rFonts w:ascii="Calibri" w:hAnsi="Calibri" w:cs="Calibri"/>
                <w:i/>
                <w:iCs/>
                <w:color w:val="auto"/>
              </w:rPr>
              <w:t>0</w:t>
            </w:r>
            <w:r w:rsidR="009C7616" w:rsidRPr="00961213">
              <w:rPr>
                <w:rFonts w:ascii="Calibri" w:hAnsi="Calibri" w:cs="Calibri"/>
                <w:i/>
                <w:iCs/>
                <w:color w:val="auto"/>
              </w:rPr>
              <w:t>)</w:t>
            </w:r>
          </w:p>
          <w:p w14:paraId="6CBFBAC4" w14:textId="0B02855A" w:rsidR="009C7616" w:rsidRPr="00961213" w:rsidRDefault="009C7616" w:rsidP="009C7616">
            <w:pPr>
              <w:pStyle w:val="ListParagraph"/>
              <w:numPr>
                <w:ilvl w:val="0"/>
                <w:numId w:val="6"/>
              </w:numPr>
              <w:spacing w:after="0"/>
              <w:rPr>
                <w:rFonts w:ascii="Calibri" w:hAnsi="Calibri" w:cs="Calibri"/>
                <w:i/>
                <w:iCs/>
                <w:color w:val="auto"/>
              </w:rPr>
            </w:pPr>
            <w:r w:rsidRPr="00961213">
              <w:rPr>
                <w:rFonts w:ascii="Calibri" w:hAnsi="Calibri" w:cs="Calibri"/>
                <w:i/>
                <w:iCs/>
                <w:color w:val="auto"/>
              </w:rPr>
              <w:t xml:space="preserve">Science – </w:t>
            </w:r>
            <w:r w:rsidR="00A34A0D">
              <w:rPr>
                <w:rFonts w:ascii="Calibri" w:hAnsi="Calibri" w:cs="Calibri"/>
                <w:i/>
                <w:iCs/>
                <w:color w:val="auto"/>
              </w:rPr>
              <w:t>lab equipment and materials</w:t>
            </w:r>
            <w:r w:rsidRPr="00961213">
              <w:rPr>
                <w:rFonts w:ascii="Calibri" w:hAnsi="Calibri" w:cs="Calibri"/>
                <w:i/>
                <w:iCs/>
                <w:color w:val="auto"/>
              </w:rPr>
              <w:t xml:space="preserve"> ($</w:t>
            </w:r>
            <w:r w:rsidR="00A34A0D">
              <w:rPr>
                <w:rFonts w:ascii="Calibri" w:hAnsi="Calibri" w:cs="Calibri"/>
                <w:i/>
                <w:iCs/>
                <w:color w:val="auto"/>
              </w:rPr>
              <w:t>20</w:t>
            </w:r>
            <w:r w:rsidRPr="00961213">
              <w:rPr>
                <w:rFonts w:ascii="Calibri" w:hAnsi="Calibri" w:cs="Calibri"/>
                <w:i/>
                <w:iCs/>
                <w:color w:val="auto"/>
              </w:rPr>
              <w:t>)</w:t>
            </w:r>
          </w:p>
          <w:p w14:paraId="126CD1B7" w14:textId="2A80006F" w:rsidR="009C7616" w:rsidRPr="00961213" w:rsidRDefault="00A34A0D" w:rsidP="009C7616">
            <w:pPr>
              <w:pStyle w:val="ListParagraph"/>
              <w:numPr>
                <w:ilvl w:val="0"/>
                <w:numId w:val="6"/>
              </w:numPr>
              <w:spacing w:after="0"/>
              <w:rPr>
                <w:rFonts w:ascii="Calibri" w:hAnsi="Calibri" w:cs="Calibri"/>
                <w:i/>
                <w:iCs/>
                <w:color w:val="auto"/>
              </w:rPr>
            </w:pPr>
            <w:r>
              <w:rPr>
                <w:rStyle w:val="normaltextrun"/>
                <w:rFonts w:ascii="Calibri" w:hAnsi="Calibri" w:cs="Calibri"/>
                <w:i/>
                <w:iCs/>
                <w:color w:val="auto"/>
              </w:rPr>
              <w:t>Performing Arts</w:t>
            </w:r>
            <w:r w:rsidR="009C7616" w:rsidRPr="00961213">
              <w:rPr>
                <w:rStyle w:val="normaltextrun"/>
                <w:rFonts w:ascii="Calibri" w:hAnsi="Calibri" w:cs="Calibri"/>
                <w:i/>
                <w:iCs/>
                <w:color w:val="auto"/>
              </w:rPr>
              <w:t xml:space="preserve"> – costumes, masks, scripts</w:t>
            </w:r>
            <w:r>
              <w:rPr>
                <w:rStyle w:val="normaltextrun"/>
                <w:rFonts w:ascii="Calibri" w:hAnsi="Calibri" w:cs="Calibri"/>
                <w:i/>
                <w:iCs/>
                <w:color w:val="auto"/>
              </w:rPr>
              <w:t>, instruments</w:t>
            </w:r>
            <w:r w:rsidR="009C7616" w:rsidRPr="00961213">
              <w:rPr>
                <w:rStyle w:val="normaltextrun"/>
                <w:rFonts w:ascii="Calibri" w:hAnsi="Calibri" w:cs="Calibri"/>
                <w:i/>
                <w:iCs/>
                <w:color w:val="auto"/>
              </w:rPr>
              <w:t xml:space="preserve"> ($</w:t>
            </w:r>
            <w:r>
              <w:rPr>
                <w:rStyle w:val="normaltextrun"/>
                <w:rFonts w:ascii="Calibri" w:hAnsi="Calibri" w:cs="Calibri"/>
                <w:i/>
                <w:iCs/>
                <w:color w:val="auto"/>
              </w:rPr>
              <w:t>2</w:t>
            </w:r>
            <w:r w:rsidR="00981DCF" w:rsidRPr="00961213">
              <w:rPr>
                <w:rStyle w:val="normaltextrun"/>
                <w:rFonts w:ascii="Calibri" w:hAnsi="Calibri" w:cs="Calibri"/>
                <w:i/>
                <w:iCs/>
                <w:color w:val="auto"/>
              </w:rPr>
              <w:t>0</w:t>
            </w:r>
            <w:r w:rsidR="009C7616" w:rsidRPr="00961213">
              <w:rPr>
                <w:rStyle w:val="normaltextrun"/>
                <w:rFonts w:ascii="Calibri" w:hAnsi="Calibri" w:cs="Calibri"/>
                <w:i/>
                <w:iCs/>
                <w:color w:val="auto"/>
              </w:rPr>
              <w:t>)</w:t>
            </w:r>
            <w:r w:rsidR="009C7616" w:rsidRPr="00961213">
              <w:rPr>
                <w:rStyle w:val="eop"/>
                <w:rFonts w:ascii="Calibri" w:hAnsi="Calibri" w:cs="Calibri"/>
                <w:color w:val="auto"/>
              </w:rPr>
              <w:t> </w:t>
            </w:r>
            <w:r w:rsidR="009C7616" w:rsidRPr="00961213">
              <w:rPr>
                <w:rFonts w:ascii="Calibri" w:hAnsi="Calibri" w:cs="Calibri"/>
                <w:i/>
                <w:iCs/>
                <w:color w:val="auto"/>
              </w:rPr>
              <w:t xml:space="preserve"> </w:t>
            </w:r>
          </w:p>
          <w:p w14:paraId="73B60B28" w14:textId="34CE44AA" w:rsidR="009C7616" w:rsidRPr="00961213" w:rsidRDefault="009C7616" w:rsidP="00981DCF">
            <w:pPr>
              <w:pStyle w:val="ListParagraph"/>
              <w:numPr>
                <w:ilvl w:val="0"/>
                <w:numId w:val="6"/>
              </w:numPr>
              <w:spacing w:after="0"/>
              <w:rPr>
                <w:rFonts w:ascii="Calibri" w:hAnsi="Calibri" w:cs="Calibri"/>
                <w:i/>
                <w:iCs/>
                <w:color w:val="auto"/>
              </w:rPr>
            </w:pPr>
            <w:r w:rsidRPr="00961213">
              <w:rPr>
                <w:rFonts w:ascii="Calibri" w:hAnsi="Calibri" w:cs="Calibri"/>
                <w:i/>
                <w:iCs/>
                <w:color w:val="auto"/>
              </w:rPr>
              <w:t>Health and Physical Education - equipment ($</w:t>
            </w:r>
            <w:r w:rsidR="00A34A0D">
              <w:rPr>
                <w:rFonts w:ascii="Calibri" w:hAnsi="Calibri" w:cs="Calibri"/>
                <w:i/>
                <w:iCs/>
                <w:color w:val="auto"/>
              </w:rPr>
              <w:t>20</w:t>
            </w:r>
            <w:r w:rsidRPr="00961213">
              <w:rPr>
                <w:rFonts w:ascii="Calibri" w:hAnsi="Calibri" w:cs="Calibri"/>
                <w:i/>
                <w:iCs/>
                <w:color w:val="auto"/>
              </w:rPr>
              <w:t>)</w:t>
            </w:r>
          </w:p>
        </w:tc>
        <w:tc>
          <w:tcPr>
            <w:tcW w:w="1606" w:type="dxa"/>
            <w:vAlign w:val="center"/>
          </w:tcPr>
          <w:p w14:paraId="29D6E7C8" w14:textId="1ECC1552" w:rsidR="009C7616" w:rsidRPr="00961213" w:rsidRDefault="009C7616" w:rsidP="00981DC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61213">
              <w:rPr>
                <w:rFonts w:ascii="Calibri" w:eastAsia="Calibri" w:hAnsi="Calibri" w:cs="Calibri"/>
                <w:szCs w:val="22"/>
              </w:rPr>
              <w:t>1</w:t>
            </w:r>
            <w:r w:rsidR="00A34A0D">
              <w:rPr>
                <w:rFonts w:ascii="Calibri" w:eastAsia="Calibri" w:hAnsi="Calibri" w:cs="Calibri"/>
                <w:szCs w:val="22"/>
              </w:rPr>
              <w:t>6</w:t>
            </w:r>
            <w:r w:rsidR="00981DCF" w:rsidRPr="00961213">
              <w:rPr>
                <w:rFonts w:ascii="Calibri" w:eastAsia="Calibri" w:hAnsi="Calibri" w:cs="Calibri"/>
                <w:szCs w:val="22"/>
              </w:rPr>
              <w:t>0</w:t>
            </w:r>
          </w:p>
        </w:tc>
      </w:tr>
      <w:tr w:rsidR="009C7616" w:rsidRPr="00225197" w14:paraId="5DBA0733"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2DA81F43" w14:textId="4A72C4EC" w:rsidR="009C7616" w:rsidRPr="00961213" w:rsidRDefault="009C7616" w:rsidP="002C4AC5">
            <w:pPr>
              <w:rPr>
                <w:rFonts w:ascii="Calibri" w:hAnsi="Calibri" w:cs="Calibri"/>
                <w:i/>
                <w:iCs/>
                <w:color w:val="auto"/>
              </w:rPr>
            </w:pPr>
            <w:r w:rsidRPr="00961213">
              <w:rPr>
                <w:rFonts w:ascii="Calibri" w:hAnsi="Calibri" w:cs="Calibri"/>
                <w:i/>
                <w:iCs/>
                <w:color w:val="auto"/>
              </w:rPr>
              <w:t>Online Subscriptions</w:t>
            </w:r>
            <w:r w:rsidR="0084032A">
              <w:rPr>
                <w:rFonts w:ascii="Calibri" w:hAnsi="Calibri" w:cs="Calibri"/>
                <w:i/>
                <w:iCs/>
                <w:color w:val="auto"/>
              </w:rPr>
              <w:t xml:space="preserve"> (in lieu of textbooks)</w:t>
            </w:r>
          </w:p>
          <w:p w14:paraId="670AF5E4" w14:textId="31ED4D27" w:rsidR="00981DCF" w:rsidRPr="00E55756" w:rsidRDefault="00DB128E" w:rsidP="00981DCF">
            <w:pPr>
              <w:pStyle w:val="ListParagraph"/>
              <w:numPr>
                <w:ilvl w:val="0"/>
                <w:numId w:val="1"/>
              </w:numPr>
              <w:rPr>
                <w:rStyle w:val="eop"/>
                <w:rFonts w:ascii="Calibri" w:eastAsiaTheme="minorEastAsia" w:hAnsi="Calibri" w:cs="Calibri"/>
                <w:i/>
                <w:iCs/>
                <w:color w:val="auto"/>
                <w:szCs w:val="22"/>
              </w:rPr>
            </w:pPr>
            <w:r>
              <w:rPr>
                <w:rStyle w:val="eop"/>
                <w:rFonts w:ascii="Calibri" w:hAnsi="Calibri" w:cs="Calibri"/>
                <w:color w:val="auto"/>
                <w:szCs w:val="22"/>
              </w:rPr>
              <w:t>E</w:t>
            </w:r>
            <w:r w:rsidR="0084032A">
              <w:rPr>
                <w:rStyle w:val="eop"/>
                <w:rFonts w:ascii="Calibri" w:hAnsi="Calibri" w:cs="Calibri"/>
                <w:color w:val="auto"/>
                <w:szCs w:val="22"/>
              </w:rPr>
              <w:t>ssential Assessment ($1</w:t>
            </w:r>
            <w:r w:rsidR="00667AF5">
              <w:rPr>
                <w:rStyle w:val="eop"/>
                <w:rFonts w:ascii="Calibri" w:hAnsi="Calibri" w:cs="Calibri"/>
                <w:color w:val="auto"/>
                <w:szCs w:val="22"/>
              </w:rPr>
              <w:t>0</w:t>
            </w:r>
            <w:r w:rsidR="0084032A">
              <w:rPr>
                <w:rStyle w:val="eop"/>
                <w:rFonts w:ascii="Calibri" w:hAnsi="Calibri" w:cs="Calibri"/>
                <w:color w:val="auto"/>
                <w:szCs w:val="22"/>
              </w:rPr>
              <w:t>)</w:t>
            </w:r>
          </w:p>
          <w:p w14:paraId="77B5A11D" w14:textId="768388A2" w:rsidR="00E55756" w:rsidRPr="00667AF5" w:rsidRDefault="00E55756" w:rsidP="00981DCF">
            <w:pPr>
              <w:pStyle w:val="ListParagraph"/>
              <w:numPr>
                <w:ilvl w:val="0"/>
                <w:numId w:val="1"/>
              </w:numPr>
              <w:rPr>
                <w:rStyle w:val="eop"/>
                <w:rFonts w:ascii="Calibri" w:eastAsiaTheme="minorEastAsia" w:hAnsi="Calibri" w:cs="Calibri"/>
                <w:i/>
                <w:iCs/>
                <w:color w:val="auto"/>
                <w:szCs w:val="22"/>
              </w:rPr>
            </w:pPr>
            <w:r>
              <w:rPr>
                <w:rStyle w:val="eop"/>
                <w:rFonts w:ascii="Calibri" w:hAnsi="Calibri" w:cs="Calibri"/>
                <w:color w:val="auto"/>
                <w:szCs w:val="22"/>
              </w:rPr>
              <w:t>Math</w:t>
            </w:r>
            <w:r w:rsidR="008A2322">
              <w:rPr>
                <w:rStyle w:val="eop"/>
                <w:rFonts w:ascii="Calibri" w:hAnsi="Calibri" w:cs="Calibri"/>
                <w:color w:val="auto"/>
                <w:szCs w:val="22"/>
              </w:rPr>
              <w:t>s Online</w:t>
            </w:r>
            <w:r>
              <w:rPr>
                <w:rStyle w:val="eop"/>
                <w:rFonts w:ascii="Calibri" w:hAnsi="Calibri" w:cs="Calibri"/>
                <w:color w:val="auto"/>
                <w:szCs w:val="22"/>
              </w:rPr>
              <w:t xml:space="preserve"> ($2</w:t>
            </w:r>
            <w:r w:rsidR="008A2322">
              <w:rPr>
                <w:rStyle w:val="eop"/>
                <w:rFonts w:ascii="Calibri" w:hAnsi="Calibri" w:cs="Calibri"/>
                <w:color w:val="auto"/>
                <w:szCs w:val="22"/>
              </w:rPr>
              <w:t>0</w:t>
            </w:r>
            <w:r>
              <w:rPr>
                <w:rStyle w:val="eop"/>
                <w:rFonts w:ascii="Calibri" w:hAnsi="Calibri" w:cs="Calibri"/>
                <w:color w:val="auto"/>
                <w:szCs w:val="22"/>
              </w:rPr>
              <w:t>)</w:t>
            </w:r>
            <w:r w:rsidR="008A2322">
              <w:rPr>
                <w:rStyle w:val="eop"/>
                <w:rFonts w:ascii="Calibri" w:hAnsi="Calibri" w:cs="Calibri"/>
                <w:color w:val="auto"/>
                <w:szCs w:val="22"/>
              </w:rPr>
              <w:t xml:space="preserve"> – all students except 9 Extension Maths</w:t>
            </w:r>
          </w:p>
          <w:p w14:paraId="54E7996A" w14:textId="1D99D782" w:rsidR="00667AF5" w:rsidRPr="00667AF5" w:rsidRDefault="00667AF5" w:rsidP="00981DCF">
            <w:pPr>
              <w:pStyle w:val="ListParagraph"/>
              <w:numPr>
                <w:ilvl w:val="0"/>
                <w:numId w:val="1"/>
              </w:numPr>
              <w:rPr>
                <w:rStyle w:val="eop"/>
                <w:rFonts w:ascii="Calibri" w:eastAsiaTheme="minorEastAsia" w:hAnsi="Calibri" w:cs="Calibri"/>
                <w:i/>
                <w:iCs/>
                <w:color w:val="auto"/>
                <w:szCs w:val="22"/>
              </w:rPr>
            </w:pPr>
            <w:r>
              <w:rPr>
                <w:rStyle w:val="eop"/>
              </w:rPr>
              <w:t>Education Perfect</w:t>
            </w:r>
            <w:r w:rsidR="001E0486">
              <w:rPr>
                <w:rStyle w:val="eop"/>
              </w:rPr>
              <w:t xml:space="preserve"> all subjects</w:t>
            </w:r>
            <w:r>
              <w:rPr>
                <w:rStyle w:val="eop"/>
              </w:rPr>
              <w:t xml:space="preserve"> – </w:t>
            </w:r>
            <w:r w:rsidRPr="0077682A">
              <w:rPr>
                <w:rStyle w:val="eop"/>
                <w:b/>
                <w:bCs/>
              </w:rPr>
              <w:t>if not purchased via booklist</w:t>
            </w:r>
            <w:r>
              <w:rPr>
                <w:rStyle w:val="eop"/>
              </w:rPr>
              <w:t xml:space="preserve"> ($6</w:t>
            </w:r>
            <w:r w:rsidR="00E55756">
              <w:rPr>
                <w:rStyle w:val="eop"/>
              </w:rPr>
              <w:t>5</w:t>
            </w:r>
            <w:r>
              <w:rPr>
                <w:rStyle w:val="eop"/>
              </w:rPr>
              <w:t>)</w:t>
            </w:r>
          </w:p>
          <w:p w14:paraId="5560AE5B" w14:textId="2F20498D" w:rsidR="00667AF5" w:rsidRPr="008A2322" w:rsidRDefault="00667AF5" w:rsidP="00981DCF">
            <w:pPr>
              <w:pStyle w:val="ListParagraph"/>
              <w:numPr>
                <w:ilvl w:val="0"/>
                <w:numId w:val="1"/>
              </w:numPr>
              <w:rPr>
                <w:rStyle w:val="eop"/>
                <w:rFonts w:ascii="Calibri" w:eastAsiaTheme="minorEastAsia" w:hAnsi="Calibri" w:cs="Calibri"/>
                <w:i/>
                <w:iCs/>
                <w:color w:val="auto"/>
                <w:szCs w:val="22"/>
              </w:rPr>
            </w:pPr>
            <w:r>
              <w:rPr>
                <w:rStyle w:val="eop"/>
              </w:rPr>
              <w:t xml:space="preserve">Edrolo (Science) </w:t>
            </w:r>
            <w:r w:rsidRPr="0077682A">
              <w:rPr>
                <w:rStyle w:val="eop"/>
                <w:b/>
                <w:bCs/>
              </w:rPr>
              <w:t>– if not purchased via booklist</w:t>
            </w:r>
            <w:r>
              <w:rPr>
                <w:rStyle w:val="eop"/>
              </w:rPr>
              <w:t xml:space="preserve"> ($</w:t>
            </w:r>
            <w:r w:rsidR="000417F3">
              <w:rPr>
                <w:rStyle w:val="eop"/>
              </w:rPr>
              <w:t>25</w:t>
            </w:r>
            <w:r>
              <w:rPr>
                <w:rStyle w:val="eop"/>
              </w:rPr>
              <w:t>)</w:t>
            </w:r>
          </w:p>
          <w:p w14:paraId="1F954C10" w14:textId="6C7C4201" w:rsidR="008A2322" w:rsidRPr="00667AF5" w:rsidRDefault="008A2322" w:rsidP="00981DCF">
            <w:pPr>
              <w:pStyle w:val="ListParagraph"/>
              <w:numPr>
                <w:ilvl w:val="0"/>
                <w:numId w:val="1"/>
              </w:numPr>
              <w:rPr>
                <w:rStyle w:val="eop"/>
                <w:rFonts w:ascii="Calibri" w:eastAsiaTheme="minorEastAsia" w:hAnsi="Calibri" w:cs="Calibri"/>
                <w:i/>
                <w:iCs/>
                <w:color w:val="auto"/>
                <w:szCs w:val="22"/>
              </w:rPr>
            </w:pPr>
            <w:r>
              <w:rPr>
                <w:rStyle w:val="eop"/>
              </w:rPr>
              <w:t xml:space="preserve">Edrolo (Maths) – 9 Extension maths only </w:t>
            </w:r>
            <w:r w:rsidRPr="0077682A">
              <w:rPr>
                <w:rStyle w:val="eop"/>
                <w:b/>
                <w:bCs/>
              </w:rPr>
              <w:t>– if not purchased via booklist</w:t>
            </w:r>
            <w:r>
              <w:rPr>
                <w:rStyle w:val="eop"/>
              </w:rPr>
              <w:t xml:space="preserve"> (</w:t>
            </w:r>
            <w:r w:rsidR="000417F3">
              <w:rPr>
                <w:rStyle w:val="eop"/>
              </w:rPr>
              <w:t>$105)</w:t>
            </w:r>
          </w:p>
          <w:p w14:paraId="25C418A5" w14:textId="75D8722C" w:rsidR="00667AF5" w:rsidRPr="00961213" w:rsidRDefault="00667AF5" w:rsidP="00981DCF">
            <w:pPr>
              <w:pStyle w:val="ListParagraph"/>
              <w:numPr>
                <w:ilvl w:val="0"/>
                <w:numId w:val="1"/>
              </w:numPr>
              <w:rPr>
                <w:rFonts w:ascii="Calibri" w:eastAsiaTheme="minorEastAsia" w:hAnsi="Calibri" w:cs="Calibri"/>
                <w:i/>
                <w:iCs/>
                <w:color w:val="auto"/>
                <w:szCs w:val="22"/>
              </w:rPr>
            </w:pPr>
            <w:r>
              <w:rPr>
                <w:rStyle w:val="eop"/>
              </w:rPr>
              <w:t>Music Ed ($35)</w:t>
            </w:r>
            <w:r w:rsidR="0077682A">
              <w:rPr>
                <w:rStyle w:val="eop"/>
              </w:rPr>
              <w:t xml:space="preserve"> Yr 8&amp;9</w:t>
            </w:r>
          </w:p>
        </w:tc>
        <w:tc>
          <w:tcPr>
            <w:tcW w:w="1606" w:type="dxa"/>
            <w:vAlign w:val="center"/>
          </w:tcPr>
          <w:p w14:paraId="742D82A0" w14:textId="5ECC3A48" w:rsidR="009C7616" w:rsidRDefault="00667AF5" w:rsidP="00DB128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w:t>
            </w:r>
            <w:r w:rsidR="000417F3">
              <w:rPr>
                <w:rFonts w:ascii="Calibri" w:eastAsia="Calibri" w:hAnsi="Calibri" w:cs="Calibri"/>
                <w:szCs w:val="22"/>
              </w:rPr>
              <w:t>20</w:t>
            </w:r>
            <w:r>
              <w:rPr>
                <w:rFonts w:ascii="Calibri" w:eastAsia="Calibri" w:hAnsi="Calibri" w:cs="Calibri"/>
                <w:szCs w:val="22"/>
              </w:rPr>
              <w:t xml:space="preserve"> (Yr7)</w:t>
            </w:r>
          </w:p>
          <w:p w14:paraId="7834845C" w14:textId="03AAF570" w:rsidR="00E9078D" w:rsidRDefault="00667AF5" w:rsidP="00DB128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0417F3">
              <w:rPr>
                <w:rFonts w:ascii="Calibri" w:eastAsia="Calibri" w:hAnsi="Calibri" w:cs="Calibri"/>
                <w:szCs w:val="22"/>
              </w:rPr>
              <w:t>155</w:t>
            </w:r>
            <w:r>
              <w:rPr>
                <w:rFonts w:ascii="Calibri" w:eastAsia="Calibri" w:hAnsi="Calibri" w:cs="Calibri"/>
                <w:szCs w:val="22"/>
              </w:rPr>
              <w:t xml:space="preserve"> (Yr 8</w:t>
            </w:r>
            <w:r w:rsidR="00E9078D">
              <w:rPr>
                <w:rFonts w:ascii="Calibri" w:eastAsia="Calibri" w:hAnsi="Calibri" w:cs="Calibri"/>
                <w:szCs w:val="22"/>
              </w:rPr>
              <w:t xml:space="preserve"> &amp; 9)</w:t>
            </w:r>
          </w:p>
          <w:p w14:paraId="6EF23A78" w14:textId="119EDCA4" w:rsidR="0077682A" w:rsidRPr="00E9078D" w:rsidRDefault="0077682A" w:rsidP="00DB128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306360">
              <w:rPr>
                <w:rFonts w:ascii="Calibri" w:eastAsia="Calibri" w:hAnsi="Calibri" w:cs="Calibri"/>
                <w:szCs w:val="22"/>
              </w:rPr>
              <w:t>240</w:t>
            </w:r>
            <w:r>
              <w:rPr>
                <w:rFonts w:ascii="Calibri" w:eastAsia="Calibri" w:hAnsi="Calibri" w:cs="Calibri"/>
                <w:szCs w:val="22"/>
              </w:rPr>
              <w:t xml:space="preserve"> (Yr 9 Extension Maths group)</w:t>
            </w:r>
          </w:p>
        </w:tc>
      </w:tr>
      <w:tr w:rsidR="009C7616" w:rsidRPr="00225197" w14:paraId="40C5B8A2"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44B3283D" w14:textId="570573DB" w:rsidR="009C7616" w:rsidRPr="00961213" w:rsidRDefault="009C7616" w:rsidP="002C4AC5">
            <w:pPr>
              <w:rPr>
                <w:rFonts w:ascii="Calibri" w:hAnsi="Calibri" w:cs="Calibri"/>
                <w:i/>
                <w:iCs/>
                <w:color w:val="auto"/>
              </w:rPr>
            </w:pPr>
            <w:r w:rsidRPr="00961213">
              <w:rPr>
                <w:rFonts w:ascii="Calibri" w:hAnsi="Calibri" w:cs="Calibri"/>
                <w:i/>
                <w:iCs/>
                <w:color w:val="auto"/>
              </w:rPr>
              <w:t>Printing and photocopying of worksheets and learning materials</w:t>
            </w:r>
          </w:p>
        </w:tc>
        <w:tc>
          <w:tcPr>
            <w:tcW w:w="1606" w:type="dxa"/>
            <w:vAlign w:val="center"/>
          </w:tcPr>
          <w:p w14:paraId="281B778A" w14:textId="460E9978"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961213">
              <w:rPr>
                <w:rFonts w:ascii="Calibri" w:eastAsia="Calibri" w:hAnsi="Calibri" w:cs="Calibri"/>
                <w:szCs w:val="22"/>
              </w:rPr>
              <w:t>$</w:t>
            </w:r>
            <w:r w:rsidR="00981DCF" w:rsidRPr="00961213">
              <w:rPr>
                <w:rFonts w:ascii="Calibri" w:eastAsia="Calibri" w:hAnsi="Calibri" w:cs="Calibri"/>
                <w:szCs w:val="22"/>
              </w:rPr>
              <w:t>1</w:t>
            </w:r>
            <w:r w:rsidR="00E55756">
              <w:rPr>
                <w:rFonts w:ascii="Calibri" w:eastAsia="Calibri" w:hAnsi="Calibri" w:cs="Calibri"/>
                <w:szCs w:val="22"/>
              </w:rPr>
              <w:t>5</w:t>
            </w:r>
          </w:p>
        </w:tc>
      </w:tr>
      <w:tr w:rsidR="009C7616" w:rsidRPr="00225197" w14:paraId="3504AA54"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7C48EDF9" w14:textId="073A6A3C" w:rsidR="009C7616" w:rsidRPr="00961213" w:rsidRDefault="009C7616" w:rsidP="002C4AC5">
            <w:pPr>
              <w:pStyle w:val="paragraph"/>
              <w:spacing w:before="0" w:beforeAutospacing="0" w:after="0" w:afterAutospacing="0"/>
              <w:rPr>
                <w:rFonts w:ascii="Segoe UI" w:hAnsi="Segoe UI" w:cs="Segoe UI"/>
                <w:i/>
                <w:iCs/>
                <w:color w:val="auto"/>
                <w:sz w:val="18"/>
                <w:szCs w:val="18"/>
              </w:rPr>
            </w:pPr>
            <w:r w:rsidRPr="00961213">
              <w:rPr>
                <w:rStyle w:val="normaltextrun"/>
                <w:rFonts w:ascii="Calibri" w:hAnsi="Calibri" w:cs="Calibri"/>
                <w:i/>
                <w:iCs/>
                <w:color w:val="auto"/>
                <w:sz w:val="22"/>
                <w:szCs w:val="22"/>
              </w:rPr>
              <w:t>Whole school events</w:t>
            </w:r>
            <w:r w:rsidR="006A4962">
              <w:rPr>
                <w:rStyle w:val="normaltextrun"/>
                <w:rFonts w:ascii="Calibri" w:hAnsi="Calibri" w:cs="Calibri"/>
                <w:i/>
                <w:iCs/>
                <w:color w:val="auto"/>
                <w:sz w:val="22"/>
                <w:szCs w:val="22"/>
              </w:rPr>
              <w:t xml:space="preserve"> (CSEF applicable)</w:t>
            </w:r>
          </w:p>
          <w:p w14:paraId="14DE6278" w14:textId="31E5B014" w:rsidR="009C7616" w:rsidRPr="00961213" w:rsidRDefault="009C7616" w:rsidP="009C7616">
            <w:pPr>
              <w:pStyle w:val="paragraph"/>
              <w:numPr>
                <w:ilvl w:val="0"/>
                <w:numId w:val="8"/>
              </w:numPr>
              <w:spacing w:before="0" w:beforeAutospacing="0" w:after="0" w:afterAutospacing="0"/>
              <w:ind w:left="360" w:firstLine="0"/>
              <w:rPr>
                <w:rFonts w:ascii="Calibri" w:hAnsi="Calibri" w:cs="Calibri"/>
                <w:i/>
                <w:iCs/>
                <w:color w:val="auto"/>
                <w:sz w:val="22"/>
                <w:szCs w:val="22"/>
              </w:rPr>
            </w:pPr>
            <w:r w:rsidRPr="00961213">
              <w:rPr>
                <w:rStyle w:val="normaltextrun"/>
                <w:rFonts w:ascii="Calibri" w:hAnsi="Calibri" w:cs="Calibri"/>
                <w:i/>
                <w:iCs/>
                <w:color w:val="auto"/>
                <w:sz w:val="22"/>
                <w:szCs w:val="22"/>
              </w:rPr>
              <w:t>Athletics carnival - entry and transport ($</w:t>
            </w:r>
            <w:r w:rsidR="00E928AA">
              <w:rPr>
                <w:rStyle w:val="normaltextrun"/>
                <w:rFonts w:ascii="Calibri" w:hAnsi="Calibri" w:cs="Calibri"/>
                <w:i/>
                <w:iCs/>
                <w:color w:val="auto"/>
                <w:sz w:val="22"/>
                <w:szCs w:val="22"/>
              </w:rPr>
              <w:t>2</w:t>
            </w:r>
            <w:r w:rsidR="00E9078D">
              <w:rPr>
                <w:rStyle w:val="normaltextrun"/>
                <w:rFonts w:ascii="Calibri" w:hAnsi="Calibri" w:cs="Calibri"/>
                <w:i/>
                <w:iCs/>
                <w:color w:val="auto"/>
                <w:sz w:val="22"/>
                <w:szCs w:val="22"/>
              </w:rPr>
              <w:t>5</w:t>
            </w:r>
            <w:r w:rsidRPr="00961213">
              <w:rPr>
                <w:rStyle w:val="normaltextrun"/>
                <w:rFonts w:ascii="Calibri" w:hAnsi="Calibri" w:cs="Calibri"/>
                <w:i/>
                <w:iCs/>
                <w:color w:val="auto"/>
                <w:sz w:val="22"/>
                <w:szCs w:val="22"/>
              </w:rPr>
              <w:t>)</w:t>
            </w:r>
            <w:r w:rsidRPr="00961213">
              <w:rPr>
                <w:rStyle w:val="eop"/>
                <w:rFonts w:ascii="Calibri" w:eastAsiaTheme="majorEastAsia" w:hAnsi="Calibri" w:cs="Calibri"/>
                <w:i/>
                <w:iCs/>
                <w:color w:val="auto"/>
                <w:sz w:val="22"/>
                <w:szCs w:val="22"/>
              </w:rPr>
              <w:t> </w:t>
            </w:r>
          </w:p>
          <w:p w14:paraId="3274568F" w14:textId="5AEB1B7F" w:rsidR="009C7616" w:rsidRPr="00961213" w:rsidRDefault="009C7616" w:rsidP="00E928AA">
            <w:pPr>
              <w:pStyle w:val="paragraph"/>
              <w:numPr>
                <w:ilvl w:val="0"/>
                <w:numId w:val="8"/>
              </w:numPr>
              <w:spacing w:before="0" w:beforeAutospacing="0" w:after="0" w:afterAutospacing="0"/>
              <w:ind w:left="360" w:firstLine="0"/>
              <w:rPr>
                <w:rFonts w:ascii="Calibri" w:hAnsi="Calibri" w:cs="Calibri"/>
                <w:i/>
                <w:iCs/>
                <w:color w:val="auto"/>
                <w:sz w:val="22"/>
                <w:szCs w:val="22"/>
              </w:rPr>
            </w:pPr>
            <w:r w:rsidRPr="00961213">
              <w:rPr>
                <w:rStyle w:val="normaltextrun"/>
                <w:rFonts w:ascii="Calibri" w:hAnsi="Calibri" w:cs="Calibri"/>
                <w:i/>
                <w:iCs/>
                <w:color w:val="auto"/>
                <w:sz w:val="22"/>
                <w:szCs w:val="22"/>
              </w:rPr>
              <w:t>Swimming carnival – entry and transport ($</w:t>
            </w:r>
            <w:r w:rsidR="00A34A0D">
              <w:rPr>
                <w:rStyle w:val="normaltextrun"/>
                <w:rFonts w:ascii="Calibri" w:hAnsi="Calibri" w:cs="Calibri"/>
                <w:i/>
                <w:iCs/>
                <w:color w:val="auto"/>
                <w:sz w:val="22"/>
                <w:szCs w:val="22"/>
              </w:rPr>
              <w:t>2</w:t>
            </w:r>
            <w:r w:rsidR="00E9078D">
              <w:rPr>
                <w:rStyle w:val="normaltextrun"/>
                <w:rFonts w:ascii="Calibri" w:hAnsi="Calibri" w:cs="Calibri"/>
                <w:i/>
                <w:iCs/>
                <w:color w:val="auto"/>
                <w:sz w:val="22"/>
                <w:szCs w:val="22"/>
              </w:rPr>
              <w:t>5</w:t>
            </w:r>
            <w:r w:rsidRPr="00961213">
              <w:rPr>
                <w:rStyle w:val="normaltextrun"/>
                <w:rFonts w:ascii="Calibri" w:hAnsi="Calibri" w:cs="Calibri"/>
                <w:i/>
                <w:iCs/>
                <w:color w:val="auto"/>
                <w:sz w:val="22"/>
                <w:szCs w:val="22"/>
              </w:rPr>
              <w:t>)</w:t>
            </w:r>
            <w:r w:rsidRPr="00961213">
              <w:rPr>
                <w:rStyle w:val="eop"/>
                <w:rFonts w:ascii="Calibri" w:eastAsiaTheme="majorEastAsia" w:hAnsi="Calibri" w:cs="Calibri"/>
                <w:i/>
                <w:iCs/>
                <w:color w:val="auto"/>
                <w:sz w:val="22"/>
                <w:szCs w:val="22"/>
              </w:rPr>
              <w:t> </w:t>
            </w:r>
          </w:p>
        </w:tc>
        <w:tc>
          <w:tcPr>
            <w:tcW w:w="1606" w:type="dxa"/>
            <w:vAlign w:val="center"/>
          </w:tcPr>
          <w:p w14:paraId="342971EF" w14:textId="364FC8AB"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961213">
              <w:rPr>
                <w:rFonts w:ascii="Calibri" w:eastAsia="Calibri" w:hAnsi="Calibri" w:cs="Calibri"/>
                <w:szCs w:val="22"/>
              </w:rPr>
              <w:t>$</w:t>
            </w:r>
            <w:r w:rsidR="00E9078D">
              <w:rPr>
                <w:rFonts w:ascii="Calibri" w:eastAsia="Calibri" w:hAnsi="Calibri" w:cs="Calibri"/>
                <w:szCs w:val="22"/>
              </w:rPr>
              <w:t>50</w:t>
            </w:r>
          </w:p>
        </w:tc>
      </w:tr>
      <w:tr w:rsidR="00A30725" w:rsidRPr="00A30725" w14:paraId="089E044D" w14:textId="77777777" w:rsidTr="00A30725">
        <w:trPr>
          <w:trHeight w:val="37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tcPr>
          <w:p w14:paraId="3F4886DE" w14:textId="2EEEE152" w:rsidR="00A30725" w:rsidRPr="00A30725" w:rsidRDefault="00A30725" w:rsidP="002C4AC5">
            <w:pPr>
              <w:rPr>
                <w:rFonts w:ascii="Calibri" w:eastAsia="Calibri" w:hAnsi="Calibri" w:cs="Calibri"/>
                <w:b/>
                <w:bCs/>
                <w:color w:val="auto"/>
              </w:rPr>
            </w:pPr>
            <w:r w:rsidRPr="00A30725">
              <w:rPr>
                <w:rFonts w:ascii="Calibri" w:eastAsia="Calibri" w:hAnsi="Calibri" w:cs="Calibri"/>
                <w:b/>
                <w:bCs/>
                <w:color w:val="auto"/>
              </w:rPr>
              <w:t>Total Curriculum Contributions</w:t>
            </w:r>
          </w:p>
        </w:tc>
        <w:tc>
          <w:tcPr>
            <w:tcW w:w="1606" w:type="dxa"/>
            <w:shd w:val="clear" w:color="auto" w:fill="D9D9D9" w:themeFill="background1" w:themeFillShade="D9"/>
          </w:tcPr>
          <w:p w14:paraId="5C6ACF42" w14:textId="1D46CAD4" w:rsidR="00A30725" w:rsidRPr="00A30725" w:rsidRDefault="00A30725" w:rsidP="002C4AC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A30725">
              <w:rPr>
                <w:rFonts w:ascii="Calibri" w:eastAsia="Calibri" w:hAnsi="Calibri" w:cs="Calibri"/>
                <w:b/>
                <w:bCs/>
              </w:rPr>
              <w:t>$</w:t>
            </w:r>
          </w:p>
        </w:tc>
      </w:tr>
      <w:tr w:rsidR="009C7616" w:rsidRPr="00225197" w14:paraId="1CCFDDD5" w14:textId="77777777" w:rsidTr="002C4AC5">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F071D74" w14:textId="77777777" w:rsidR="009C7616" w:rsidRPr="00225197" w:rsidRDefault="009C7616" w:rsidP="002C4AC5">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1F01A2D1" w14:textId="77777777" w:rsidR="009C7616" w:rsidRPr="00225197"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9C7616" w:rsidRPr="00225197" w14:paraId="7D677C5A"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6D7DE6CE" w14:textId="77777777" w:rsidR="009C7616" w:rsidRPr="00961213" w:rsidRDefault="009C7616" w:rsidP="002C4AC5">
            <w:pPr>
              <w:rPr>
                <w:rFonts w:ascii="Calibri" w:eastAsia="Calibri" w:hAnsi="Calibri" w:cs="Calibri"/>
                <w:i/>
                <w:iCs/>
                <w:color w:val="auto"/>
              </w:rPr>
            </w:pPr>
            <w:r w:rsidRPr="00961213">
              <w:rPr>
                <w:rFonts w:ascii="Calibri" w:eastAsia="Calibri" w:hAnsi="Calibri" w:cs="Calibri"/>
                <w:i/>
                <w:iCs/>
                <w:color w:val="auto"/>
              </w:rPr>
              <w:t>School Sports Victoria membership</w:t>
            </w:r>
          </w:p>
        </w:tc>
        <w:tc>
          <w:tcPr>
            <w:tcW w:w="1606" w:type="dxa"/>
            <w:vAlign w:val="center"/>
          </w:tcPr>
          <w:p w14:paraId="120C500B" w14:textId="77777777"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81DCF" w:rsidRPr="00961213">
              <w:rPr>
                <w:rFonts w:ascii="Calibri" w:eastAsia="Calibri" w:hAnsi="Calibri" w:cs="Calibri"/>
                <w:szCs w:val="22"/>
              </w:rPr>
              <w:t>10</w:t>
            </w:r>
          </w:p>
        </w:tc>
      </w:tr>
      <w:tr w:rsidR="009C7616" w:rsidRPr="00225197" w14:paraId="6D7885CD"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061A780B" w14:textId="77777777" w:rsidR="009C7616" w:rsidRPr="00961213" w:rsidRDefault="009C7616" w:rsidP="002C4AC5">
            <w:pPr>
              <w:rPr>
                <w:rFonts w:ascii="Calibri" w:hAnsi="Calibri" w:cs="Calibri"/>
                <w:color w:val="auto"/>
              </w:rPr>
            </w:pPr>
            <w:r w:rsidRPr="00961213">
              <w:rPr>
                <w:rFonts w:ascii="Calibri" w:eastAsia="Calibri" w:hAnsi="Calibri" w:cs="Calibri"/>
                <w:i/>
                <w:iCs/>
                <w:color w:val="auto"/>
              </w:rPr>
              <w:t>Student wellbeing programs</w:t>
            </w:r>
          </w:p>
        </w:tc>
        <w:tc>
          <w:tcPr>
            <w:tcW w:w="1606" w:type="dxa"/>
            <w:vAlign w:val="center"/>
          </w:tcPr>
          <w:p w14:paraId="407BEE7A" w14:textId="77777777"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81DCF" w:rsidRPr="00961213">
              <w:rPr>
                <w:rFonts w:ascii="Calibri" w:eastAsia="Calibri" w:hAnsi="Calibri" w:cs="Calibri"/>
                <w:szCs w:val="22"/>
              </w:rPr>
              <w:t>10</w:t>
            </w:r>
          </w:p>
        </w:tc>
      </w:tr>
      <w:tr w:rsidR="0064246D" w:rsidRPr="00225197" w14:paraId="70A9CFC7"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5B5F39E0" w14:textId="25468C48" w:rsidR="0064246D" w:rsidRPr="00961213" w:rsidRDefault="0064246D" w:rsidP="002C4AC5">
            <w:pPr>
              <w:rPr>
                <w:rFonts w:ascii="Calibri" w:eastAsia="Calibri" w:hAnsi="Calibri" w:cs="Calibri"/>
                <w:i/>
                <w:iCs/>
              </w:rPr>
            </w:pPr>
            <w:r>
              <w:rPr>
                <w:rFonts w:ascii="Calibri" w:eastAsia="Calibri" w:hAnsi="Calibri" w:cs="Calibri"/>
                <w:i/>
                <w:iCs/>
              </w:rPr>
              <w:t>Library</w:t>
            </w:r>
          </w:p>
        </w:tc>
        <w:tc>
          <w:tcPr>
            <w:tcW w:w="1606" w:type="dxa"/>
            <w:vAlign w:val="center"/>
          </w:tcPr>
          <w:p w14:paraId="6F3C2023" w14:textId="23DCA795" w:rsidR="0064246D" w:rsidRPr="00961213" w:rsidRDefault="0064246D" w:rsidP="002C4AC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$10</w:t>
            </w:r>
          </w:p>
        </w:tc>
      </w:tr>
      <w:tr w:rsidR="009C7616" w:rsidRPr="00225197" w14:paraId="5E2D5A98"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43B1EE40" w14:textId="77777777" w:rsidR="009C7616" w:rsidRPr="00961213" w:rsidRDefault="009C7616" w:rsidP="002C4AC5">
            <w:pPr>
              <w:rPr>
                <w:rFonts w:ascii="Calibri" w:hAnsi="Calibri" w:cs="Calibri"/>
                <w:color w:val="auto"/>
              </w:rPr>
            </w:pPr>
            <w:r w:rsidRPr="00961213">
              <w:rPr>
                <w:rFonts w:ascii="Calibri" w:eastAsia="Calibri" w:hAnsi="Calibri" w:cs="Calibri"/>
                <w:i/>
                <w:iCs/>
                <w:color w:val="auto"/>
              </w:rPr>
              <w:t>First aid equipment</w:t>
            </w:r>
          </w:p>
        </w:tc>
        <w:tc>
          <w:tcPr>
            <w:tcW w:w="1606" w:type="dxa"/>
            <w:vAlign w:val="center"/>
          </w:tcPr>
          <w:p w14:paraId="1C0DF2EE" w14:textId="77777777"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81DCF" w:rsidRPr="00961213">
              <w:rPr>
                <w:rFonts w:ascii="Calibri" w:eastAsia="Calibri" w:hAnsi="Calibri" w:cs="Calibri"/>
                <w:szCs w:val="22"/>
              </w:rPr>
              <w:t>10</w:t>
            </w:r>
          </w:p>
        </w:tc>
      </w:tr>
      <w:tr w:rsidR="009C7616" w:rsidRPr="00225197" w14:paraId="4D4D25C7" w14:textId="77777777" w:rsidTr="002C4AC5">
        <w:tc>
          <w:tcPr>
            <w:cnfStyle w:val="001000000000" w:firstRow="0" w:lastRow="0" w:firstColumn="1" w:lastColumn="0" w:oddVBand="0" w:evenVBand="0" w:oddHBand="0" w:evenHBand="0" w:firstRowFirstColumn="0" w:firstRowLastColumn="0" w:lastRowFirstColumn="0" w:lastRowLastColumn="0"/>
            <w:tcW w:w="8024" w:type="dxa"/>
          </w:tcPr>
          <w:p w14:paraId="0CF953A9" w14:textId="77777777" w:rsidR="009C7616" w:rsidRPr="00961213" w:rsidRDefault="009C7616" w:rsidP="002C4AC5">
            <w:pPr>
              <w:rPr>
                <w:rFonts w:ascii="Calibri" w:hAnsi="Calibri" w:cs="Calibri"/>
                <w:color w:val="auto"/>
              </w:rPr>
            </w:pPr>
            <w:r w:rsidRPr="00961213">
              <w:rPr>
                <w:rFonts w:ascii="Calibri" w:eastAsia="Calibri" w:hAnsi="Calibri" w:cs="Calibri"/>
                <w:i/>
                <w:iCs/>
                <w:color w:val="auto"/>
              </w:rPr>
              <w:t>School grounds maintenance and improvements</w:t>
            </w:r>
          </w:p>
        </w:tc>
        <w:tc>
          <w:tcPr>
            <w:tcW w:w="1606" w:type="dxa"/>
            <w:vAlign w:val="center"/>
          </w:tcPr>
          <w:p w14:paraId="540B3716" w14:textId="77777777" w:rsidR="009C7616" w:rsidRPr="0096121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1213">
              <w:rPr>
                <w:rFonts w:ascii="Calibri" w:eastAsia="Calibri" w:hAnsi="Calibri" w:cs="Calibri"/>
                <w:szCs w:val="22"/>
              </w:rPr>
              <w:t>$</w:t>
            </w:r>
            <w:r w:rsidR="00981DCF" w:rsidRPr="00961213">
              <w:rPr>
                <w:rFonts w:ascii="Calibri" w:eastAsia="Calibri" w:hAnsi="Calibri" w:cs="Calibri"/>
                <w:szCs w:val="22"/>
              </w:rPr>
              <w:t>10</w:t>
            </w:r>
          </w:p>
        </w:tc>
      </w:tr>
      <w:tr w:rsidR="009C7616" w:rsidRPr="00225197" w14:paraId="7F90F524" w14:textId="77777777" w:rsidTr="002C4AC5">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23AF1484" w14:textId="2C86F79F" w:rsidR="009C7616" w:rsidRPr="00A30725" w:rsidRDefault="009C7616" w:rsidP="002C4AC5">
            <w:pPr>
              <w:rPr>
                <w:rFonts w:ascii="Calibri" w:hAnsi="Calibri" w:cs="Calibri"/>
                <w:color w:val="auto"/>
              </w:rPr>
            </w:pPr>
            <w:r w:rsidRPr="00A30725">
              <w:rPr>
                <w:rFonts w:ascii="Calibri" w:eastAsia="Arial" w:hAnsi="Calibri" w:cs="Calibri"/>
                <w:b/>
                <w:bCs/>
                <w:color w:val="auto"/>
                <w:szCs w:val="22"/>
              </w:rPr>
              <w:t xml:space="preserve">Total </w:t>
            </w:r>
            <w:r w:rsidR="00A30725" w:rsidRPr="00A30725">
              <w:rPr>
                <w:rFonts w:ascii="Calibri" w:eastAsia="Arial" w:hAnsi="Calibri" w:cs="Calibri"/>
                <w:b/>
                <w:bCs/>
                <w:color w:val="auto"/>
                <w:szCs w:val="22"/>
              </w:rPr>
              <w:t>Other Contributions</w:t>
            </w:r>
          </w:p>
        </w:tc>
        <w:tc>
          <w:tcPr>
            <w:tcW w:w="1606" w:type="dxa"/>
            <w:shd w:val="clear" w:color="auto" w:fill="D9D9D9" w:themeFill="background1" w:themeFillShade="D9"/>
            <w:vAlign w:val="center"/>
          </w:tcPr>
          <w:p w14:paraId="0EB2E1E6" w14:textId="77777777" w:rsidR="009C7616" w:rsidRPr="00A30725"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0725">
              <w:rPr>
                <w:rFonts w:ascii="Calibri" w:eastAsia="Calibri" w:hAnsi="Calibri" w:cs="Calibri"/>
                <w:b/>
                <w:bCs/>
                <w:szCs w:val="22"/>
              </w:rPr>
              <w:t>$</w:t>
            </w:r>
          </w:p>
        </w:tc>
      </w:tr>
    </w:tbl>
    <w:p w14:paraId="771955F1" w14:textId="77777777" w:rsidR="00C7380C" w:rsidRDefault="00C7380C" w:rsidP="009C7616">
      <w:pPr>
        <w:rPr>
          <w:rFonts w:ascii="Calibri" w:eastAsia="Calibri" w:hAnsi="Calibri" w:cs="Calibri"/>
          <w:b/>
          <w:bCs/>
        </w:rPr>
      </w:pPr>
    </w:p>
    <w:p w14:paraId="22030619" w14:textId="0D4CC240" w:rsidR="00DB128E" w:rsidRDefault="009C7616" w:rsidP="009C7616">
      <w:pPr>
        <w:rPr>
          <w:rFonts w:ascii="Calibri" w:eastAsia="Calibri" w:hAnsi="Calibri" w:cs="Calibri"/>
          <w:b/>
          <w:bCs/>
        </w:rPr>
      </w:pPr>
      <w:r w:rsidRPr="00225197">
        <w:rPr>
          <w:rFonts w:ascii="Calibri" w:eastAsia="Calibri" w:hAnsi="Calibri" w:cs="Calibri"/>
          <w:b/>
          <w:bCs/>
        </w:rPr>
        <w:t>Extra-Curricular Items and Activities</w:t>
      </w:r>
      <w:r w:rsidR="00EB4E36">
        <w:rPr>
          <w:rFonts w:ascii="Calibri" w:eastAsia="Calibri" w:hAnsi="Calibri" w:cs="Calibri"/>
          <w:b/>
          <w:bCs/>
        </w:rPr>
        <w:t xml:space="preserve"> – provided on a user-pays basis</w:t>
      </w:r>
    </w:p>
    <w:p w14:paraId="4E397890" w14:textId="5D292D09" w:rsidR="009C7616" w:rsidRPr="006A4962" w:rsidRDefault="00961213" w:rsidP="009C7616">
      <w:pPr>
        <w:rPr>
          <w:rFonts w:ascii="Calibri" w:hAnsi="Calibri" w:cs="Calibri"/>
        </w:rPr>
      </w:pPr>
      <w:r w:rsidRPr="00961213">
        <w:rPr>
          <w:rFonts w:ascii="Calibri" w:eastAsia="Calibri" w:hAnsi="Calibri" w:cs="Calibri"/>
          <w:iCs/>
        </w:rPr>
        <w:t>Clyde Secondary College</w:t>
      </w:r>
      <w:r w:rsidRPr="00961213">
        <w:rPr>
          <w:rFonts w:ascii="Calibri" w:eastAsia="Calibri" w:hAnsi="Calibri" w:cs="Calibri"/>
          <w:i/>
          <w:iCs/>
        </w:rPr>
        <w:t xml:space="preserve"> </w:t>
      </w:r>
      <w:r w:rsidR="009C7616" w:rsidRPr="15DD1696">
        <w:rPr>
          <w:rFonts w:ascii="Calibri" w:eastAsia="Calibri" w:hAnsi="Calibri" w:cs="Calibri"/>
        </w:rPr>
        <w:t>offers a range of items and activities that enhance or broaden the schooling experience of students and are above and beyond what the school provides to deliver the Curriculum. These are provided on a user-pays basis.</w:t>
      </w:r>
      <w:r w:rsidR="0064246D">
        <w:rPr>
          <w:rFonts w:ascii="Calibri" w:eastAsia="Calibri" w:hAnsi="Calibri" w:cs="Calibri"/>
        </w:rPr>
        <w:t xml:space="preserve">  </w:t>
      </w:r>
      <w:r w:rsidR="009C7616" w:rsidRPr="20E0EA74">
        <w:rPr>
          <w:rFonts w:ascii="Calibri" w:eastAsia="Calibri" w:hAnsi="Calibri" w:cs="Calibri"/>
        </w:rPr>
        <w:t xml:space="preserve">If you would like to purchase an item or activity for your child, </w:t>
      </w:r>
      <w:r w:rsidR="00A30725">
        <w:rPr>
          <w:rFonts w:ascii="Calibri" w:eastAsia="Calibri" w:hAnsi="Calibri" w:cs="Calibri"/>
        </w:rPr>
        <w:t>please ensure payment is made to the school</w:t>
      </w:r>
      <w:r w:rsidR="007738D5">
        <w:rPr>
          <w:rFonts w:ascii="Calibri" w:eastAsia="Calibri" w:hAnsi="Calibri" w:cs="Calibri"/>
        </w:rPr>
        <w:t xml:space="preserve"> when requested.</w:t>
      </w:r>
    </w:p>
    <w:tbl>
      <w:tblPr>
        <w:tblStyle w:val="TableGrid"/>
        <w:tblW w:w="9634" w:type="dxa"/>
        <w:tblLayout w:type="fixed"/>
        <w:tblLook w:val="04A0" w:firstRow="1" w:lastRow="0" w:firstColumn="1" w:lastColumn="0" w:noHBand="0" w:noVBand="1"/>
      </w:tblPr>
      <w:tblGrid>
        <w:gridCol w:w="7225"/>
        <w:gridCol w:w="2409"/>
      </w:tblGrid>
      <w:tr w:rsidR="004B1287" w:rsidRPr="00225197" w14:paraId="116474CE" w14:textId="77777777" w:rsidTr="004B1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0DD31B23" w14:textId="77777777" w:rsidR="004B1287" w:rsidRPr="00704A7B" w:rsidRDefault="004B1287" w:rsidP="002C4AC5">
            <w:pPr>
              <w:rPr>
                <w:rFonts w:ascii="Calibri" w:hAnsi="Calibri" w:cs="Calibri"/>
                <w:b/>
              </w:rPr>
            </w:pPr>
            <w:r w:rsidRPr="00704A7B">
              <w:rPr>
                <w:rFonts w:ascii="Calibri" w:eastAsia="Calibri" w:hAnsi="Calibri" w:cs="Calibri"/>
                <w:b/>
                <w:szCs w:val="22"/>
              </w:rPr>
              <w:t>Extra-Curricular Items and Activities</w:t>
            </w:r>
          </w:p>
        </w:tc>
        <w:tc>
          <w:tcPr>
            <w:tcW w:w="2409" w:type="dxa"/>
            <w:tcBorders>
              <w:top w:val="single" w:sz="4" w:space="0" w:color="A6A6A6"/>
              <w:left w:val="single" w:sz="4" w:space="0" w:color="A6A6A6"/>
              <w:bottom w:val="single" w:sz="4" w:space="0" w:color="A6A6A6"/>
              <w:right w:val="single" w:sz="4" w:space="0" w:color="A6A6A6"/>
            </w:tcBorders>
          </w:tcPr>
          <w:p w14:paraId="76C4B3A0" w14:textId="77777777" w:rsidR="004B1287" w:rsidRPr="00704A7B" w:rsidRDefault="004B1287" w:rsidP="002C4AC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4B1287" w:rsidRPr="00225197" w14:paraId="4C3FFD6A" w14:textId="77777777" w:rsidTr="004B1287">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55E1C2C0" w14:textId="77777777" w:rsidR="004B1287" w:rsidRPr="006C30C6" w:rsidRDefault="004B1287" w:rsidP="002C4AC5">
            <w:pPr>
              <w:rPr>
                <w:rFonts w:ascii="Calibri" w:eastAsia="Calibri" w:hAnsi="Calibri" w:cs="Calibri"/>
                <w:i/>
                <w:iCs/>
                <w:color w:val="auto"/>
              </w:rPr>
            </w:pPr>
          </w:p>
          <w:p w14:paraId="50F91744" w14:textId="77777777" w:rsidR="004B1287" w:rsidRPr="006C30C6" w:rsidRDefault="004B1287" w:rsidP="002C4AC5">
            <w:pPr>
              <w:rPr>
                <w:rFonts w:ascii="Calibri" w:hAnsi="Calibri" w:cs="Calibri"/>
                <w:color w:val="auto"/>
              </w:rPr>
            </w:pPr>
            <w:r w:rsidRPr="006C30C6">
              <w:rPr>
                <w:rFonts w:ascii="Calibri" w:eastAsia="Calibri" w:hAnsi="Calibri" w:cs="Calibri"/>
                <w:i/>
                <w:iCs/>
                <w:color w:val="auto"/>
              </w:rPr>
              <w:t>School magazine/ yearbook</w:t>
            </w:r>
          </w:p>
        </w:tc>
        <w:tc>
          <w:tcPr>
            <w:tcW w:w="2409" w:type="dxa"/>
            <w:tcBorders>
              <w:top w:val="single" w:sz="4" w:space="0" w:color="A6A6A6"/>
              <w:left w:val="single" w:sz="4" w:space="0" w:color="A6A6A6"/>
              <w:bottom w:val="single" w:sz="4" w:space="0" w:color="A6A6A6"/>
              <w:right w:val="single" w:sz="4" w:space="0" w:color="A6A6A6"/>
            </w:tcBorders>
            <w:vAlign w:val="center"/>
          </w:tcPr>
          <w:p w14:paraId="7EFE6B88" w14:textId="77777777" w:rsidR="004B1287" w:rsidRPr="006C30C6" w:rsidRDefault="004B1287" w:rsidP="00C8049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30C6">
              <w:rPr>
                <w:rFonts w:ascii="Calibri" w:eastAsia="Calibri" w:hAnsi="Calibri" w:cs="Calibri"/>
                <w:szCs w:val="22"/>
              </w:rPr>
              <w:t>$30</w:t>
            </w:r>
          </w:p>
        </w:tc>
      </w:tr>
      <w:tr w:rsidR="004B1287" w:rsidRPr="00225197" w14:paraId="3635E730" w14:textId="77777777" w:rsidTr="004B1287">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4DE99F47" w14:textId="7DB2EE79" w:rsidR="004B1287" w:rsidRPr="006C30C6" w:rsidRDefault="004B1287" w:rsidP="002C4AC5">
            <w:pPr>
              <w:rPr>
                <w:rFonts w:ascii="Calibri" w:hAnsi="Calibri" w:cs="Calibri"/>
                <w:color w:val="auto"/>
              </w:rPr>
            </w:pPr>
            <w:r>
              <w:rPr>
                <w:rFonts w:ascii="Calibri" w:hAnsi="Calibri" w:cs="Calibri"/>
                <w:i/>
                <w:iCs/>
                <w:color w:val="auto"/>
              </w:rPr>
              <w:t>S</w:t>
            </w:r>
            <w:r w:rsidRPr="006C30C6">
              <w:rPr>
                <w:rFonts w:ascii="Calibri" w:hAnsi="Calibri" w:cs="Calibri"/>
                <w:i/>
                <w:iCs/>
                <w:color w:val="auto"/>
              </w:rPr>
              <w:t>chool camp</w:t>
            </w:r>
            <w:r>
              <w:rPr>
                <w:rFonts w:ascii="Calibri" w:hAnsi="Calibri" w:cs="Calibri"/>
                <w:i/>
                <w:iCs/>
                <w:color w:val="auto"/>
              </w:rPr>
              <w:t xml:space="preserve"> (CSEF applicable)</w:t>
            </w:r>
          </w:p>
        </w:tc>
        <w:tc>
          <w:tcPr>
            <w:tcW w:w="2409" w:type="dxa"/>
            <w:tcBorders>
              <w:top w:val="single" w:sz="4" w:space="0" w:color="A6A6A6"/>
              <w:left w:val="single" w:sz="4" w:space="0" w:color="A6A6A6"/>
              <w:bottom w:val="single" w:sz="4" w:space="0" w:color="A6A6A6"/>
              <w:right w:val="single" w:sz="4" w:space="0" w:color="A6A6A6"/>
            </w:tcBorders>
            <w:vAlign w:val="center"/>
          </w:tcPr>
          <w:p w14:paraId="16904EF2" w14:textId="43983782" w:rsidR="004B1287" w:rsidRPr="006C30C6" w:rsidRDefault="007346F2"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TBC (approx. $3</w:t>
            </w:r>
            <w:r w:rsidR="00E06E1E">
              <w:rPr>
                <w:rFonts w:ascii="Calibri" w:eastAsia="Calibri" w:hAnsi="Calibri" w:cs="Calibri"/>
                <w:szCs w:val="22"/>
              </w:rPr>
              <w:t>75</w:t>
            </w:r>
            <w:r>
              <w:rPr>
                <w:rFonts w:ascii="Calibri" w:eastAsia="Calibri" w:hAnsi="Calibri" w:cs="Calibri"/>
                <w:szCs w:val="22"/>
              </w:rPr>
              <w:t>)</w:t>
            </w:r>
          </w:p>
        </w:tc>
      </w:tr>
      <w:tr w:rsidR="004B1287" w:rsidRPr="00225197" w14:paraId="15125592" w14:textId="77777777" w:rsidTr="004B1287">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4CF2E57E" w14:textId="6202F4FB" w:rsidR="004B1287" w:rsidRPr="006C30C6" w:rsidRDefault="004B1287" w:rsidP="002C4AC5">
            <w:pPr>
              <w:rPr>
                <w:rFonts w:ascii="Calibri" w:hAnsi="Calibri" w:cs="Calibri"/>
                <w:color w:val="auto"/>
              </w:rPr>
            </w:pPr>
            <w:r w:rsidRPr="006C30C6">
              <w:rPr>
                <w:rStyle w:val="normaltextrun"/>
                <w:rFonts w:ascii="Calibri" w:hAnsi="Calibri" w:cs="Calibri"/>
                <w:i/>
                <w:iCs/>
                <w:color w:val="auto"/>
              </w:rPr>
              <w:t>Interschool Sports program</w:t>
            </w:r>
            <w:r w:rsidRPr="006C30C6">
              <w:rPr>
                <w:rStyle w:val="eop"/>
                <w:rFonts w:ascii="Calibri" w:hAnsi="Calibri" w:cs="Calibri"/>
                <w:color w:val="auto"/>
              </w:rPr>
              <w:t> </w:t>
            </w:r>
            <w:r>
              <w:rPr>
                <w:rStyle w:val="eop"/>
                <w:rFonts w:ascii="Calibri" w:hAnsi="Calibri" w:cs="Calibri"/>
                <w:color w:val="auto"/>
              </w:rPr>
              <w:t>(CSEF applicable)</w:t>
            </w:r>
          </w:p>
        </w:tc>
        <w:tc>
          <w:tcPr>
            <w:tcW w:w="2409" w:type="dxa"/>
            <w:tcBorders>
              <w:top w:val="single" w:sz="4" w:space="0" w:color="A6A6A6"/>
              <w:left w:val="single" w:sz="4" w:space="0" w:color="A6A6A6"/>
              <w:bottom w:val="single" w:sz="4" w:space="0" w:color="A6A6A6"/>
              <w:right w:val="single" w:sz="4" w:space="0" w:color="A6A6A6"/>
            </w:tcBorders>
            <w:vAlign w:val="center"/>
          </w:tcPr>
          <w:p w14:paraId="1D5AF070" w14:textId="33BFA799" w:rsidR="004B1287" w:rsidRPr="006C30C6" w:rsidRDefault="004B1287" w:rsidP="00C8049F">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 per event</w:t>
            </w:r>
          </w:p>
        </w:tc>
      </w:tr>
      <w:tr w:rsidR="00BE39BE" w:rsidRPr="00225197" w14:paraId="1C626AA4" w14:textId="77777777" w:rsidTr="004B1287">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4A3CB43D" w14:textId="5AFE27E5" w:rsidR="00BE39BE" w:rsidRPr="006C30C6" w:rsidRDefault="00BE39BE" w:rsidP="002C4AC5">
            <w:pPr>
              <w:rPr>
                <w:rStyle w:val="normaltextrun"/>
                <w:rFonts w:ascii="Calibri" w:hAnsi="Calibri" w:cs="Calibri"/>
                <w:i/>
                <w:iCs/>
              </w:rPr>
            </w:pPr>
            <w:r>
              <w:rPr>
                <w:rStyle w:val="normaltextrun"/>
                <w:rFonts w:ascii="Calibri" w:hAnsi="Calibri" w:cs="Calibri"/>
                <w:i/>
                <w:iCs/>
              </w:rPr>
              <w:t>Duke of Edinburgh program</w:t>
            </w:r>
            <w:r w:rsidR="00C7623E">
              <w:rPr>
                <w:rStyle w:val="normaltextrun"/>
                <w:rFonts w:ascii="Calibri" w:hAnsi="Calibri" w:cs="Calibri"/>
                <w:i/>
                <w:iCs/>
              </w:rPr>
              <w:t xml:space="preserve"> – Year 9</w:t>
            </w:r>
          </w:p>
        </w:tc>
        <w:tc>
          <w:tcPr>
            <w:tcW w:w="2409" w:type="dxa"/>
            <w:tcBorders>
              <w:top w:val="single" w:sz="4" w:space="0" w:color="A6A6A6"/>
              <w:left w:val="single" w:sz="4" w:space="0" w:color="A6A6A6"/>
              <w:bottom w:val="single" w:sz="4" w:space="0" w:color="A6A6A6"/>
              <w:right w:val="single" w:sz="4" w:space="0" w:color="A6A6A6"/>
            </w:tcBorders>
            <w:vAlign w:val="center"/>
          </w:tcPr>
          <w:p w14:paraId="15DB629A" w14:textId="4E571498" w:rsidR="00BE39BE" w:rsidRDefault="00C7623E" w:rsidP="00C8049F">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TBC (approx. </w:t>
            </w:r>
            <w:r w:rsidR="00BE39BE">
              <w:rPr>
                <w:rFonts w:ascii="Calibri" w:hAnsi="Calibri" w:cs="Calibri"/>
              </w:rPr>
              <w:t>$</w:t>
            </w:r>
            <w:r>
              <w:rPr>
                <w:rFonts w:ascii="Calibri" w:hAnsi="Calibri" w:cs="Calibri"/>
              </w:rPr>
              <w:t>300)</w:t>
            </w:r>
          </w:p>
        </w:tc>
      </w:tr>
      <w:tr w:rsidR="004B1287" w:rsidRPr="00225197" w14:paraId="78ACBB31" w14:textId="77777777" w:rsidTr="004B1287">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6A6A6"/>
              <w:left w:val="single" w:sz="4" w:space="0" w:color="A6A6A6"/>
              <w:bottom w:val="single" w:sz="4" w:space="0" w:color="A6A6A6"/>
              <w:right w:val="single" w:sz="4" w:space="0" w:color="A6A6A6"/>
            </w:tcBorders>
          </w:tcPr>
          <w:p w14:paraId="7B697D01" w14:textId="5A8D696E" w:rsidR="004B1287" w:rsidRPr="006C30C6" w:rsidRDefault="004B1287" w:rsidP="002C4AC5">
            <w:pPr>
              <w:rPr>
                <w:rFonts w:ascii="Calibri" w:hAnsi="Calibri" w:cs="Calibri"/>
                <w:color w:val="auto"/>
              </w:rPr>
            </w:pPr>
            <w:r w:rsidRPr="006C30C6">
              <w:rPr>
                <w:rStyle w:val="normaltextrun"/>
                <w:rFonts w:ascii="Calibri" w:hAnsi="Calibri" w:cs="Calibri"/>
                <w:i/>
                <w:iCs/>
                <w:color w:val="auto"/>
              </w:rPr>
              <w:t>Other excursions to be scheduled</w:t>
            </w:r>
            <w:r w:rsidRPr="006C30C6">
              <w:rPr>
                <w:rStyle w:val="eop"/>
                <w:rFonts w:ascii="Calibri" w:hAnsi="Calibri" w:cs="Calibri"/>
                <w:color w:val="auto"/>
              </w:rPr>
              <w:t> </w:t>
            </w:r>
            <w:r>
              <w:rPr>
                <w:rStyle w:val="eop"/>
                <w:rFonts w:ascii="Calibri" w:hAnsi="Calibri" w:cs="Calibri"/>
                <w:color w:val="auto"/>
              </w:rPr>
              <w:t>(CSEF applicable)</w:t>
            </w:r>
          </w:p>
        </w:tc>
        <w:tc>
          <w:tcPr>
            <w:tcW w:w="2409" w:type="dxa"/>
            <w:tcBorders>
              <w:top w:val="single" w:sz="4" w:space="0" w:color="A6A6A6"/>
              <w:left w:val="single" w:sz="4" w:space="0" w:color="A6A6A6"/>
              <w:bottom w:val="single" w:sz="4" w:space="0" w:color="A6A6A6"/>
              <w:right w:val="single" w:sz="4" w:space="0" w:color="A6A6A6"/>
            </w:tcBorders>
            <w:vAlign w:val="center"/>
          </w:tcPr>
          <w:p w14:paraId="18ED8DB2" w14:textId="28975E3B" w:rsidR="004B1287" w:rsidRPr="004B1287" w:rsidRDefault="004B1287" w:rsidP="002C4AC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B1287">
              <w:rPr>
                <w:rFonts w:ascii="Calibri" w:eastAsia="Calibri" w:hAnsi="Calibri" w:cs="Calibri"/>
                <w:szCs w:val="22"/>
              </w:rPr>
              <w:t>TBA</w:t>
            </w:r>
            <w:r w:rsidR="007346F2">
              <w:rPr>
                <w:rFonts w:ascii="Calibri" w:eastAsia="Calibri" w:hAnsi="Calibri" w:cs="Calibri"/>
                <w:szCs w:val="22"/>
              </w:rPr>
              <w:t xml:space="preserve"> (cost varies)</w:t>
            </w:r>
          </w:p>
        </w:tc>
      </w:tr>
      <w:tr w:rsidR="004B1287" w:rsidRPr="00225197" w14:paraId="241B33F9" w14:textId="77777777" w:rsidTr="004B1287">
        <w:trPr>
          <w:trHeight w:val="120"/>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596504C" w14:textId="77777777" w:rsidR="004B1287" w:rsidRPr="00225197" w:rsidRDefault="004B1287" w:rsidP="002C4AC5">
            <w:pPr>
              <w:rPr>
                <w:rFonts w:ascii="Calibri" w:hAnsi="Calibri" w:cs="Calibri"/>
              </w:rPr>
            </w:pPr>
            <w:r w:rsidRPr="00EB4E36">
              <w:rPr>
                <w:rFonts w:ascii="Calibri" w:eastAsia="Calibri" w:hAnsi="Calibri" w:cs="Calibri"/>
                <w:b/>
                <w:bCs/>
                <w:color w:val="auto"/>
              </w:rPr>
              <w:t>Total Extra-curricular Items and Activities</w:t>
            </w:r>
          </w:p>
        </w:tc>
      </w:tr>
    </w:tbl>
    <w:p w14:paraId="658BF399" w14:textId="77777777" w:rsidR="00667AF5" w:rsidRDefault="00667AF5" w:rsidP="00DB128E">
      <w:pPr>
        <w:spacing w:after="0"/>
        <w:rPr>
          <w:rFonts w:ascii="Calibri" w:eastAsia="Arial" w:hAnsi="Calibri" w:cs="Calibri"/>
          <w:b/>
          <w:bCs/>
        </w:rPr>
      </w:pPr>
    </w:p>
    <w:p w14:paraId="21005622" w14:textId="77777777" w:rsidR="00667AF5" w:rsidRDefault="00667AF5" w:rsidP="00DB128E">
      <w:pPr>
        <w:spacing w:after="0"/>
        <w:rPr>
          <w:rFonts w:ascii="Calibri" w:eastAsia="Arial" w:hAnsi="Calibri" w:cs="Calibri"/>
          <w:b/>
          <w:bCs/>
        </w:rPr>
      </w:pPr>
    </w:p>
    <w:p w14:paraId="6980C4ED" w14:textId="77777777" w:rsidR="00667AF5" w:rsidRDefault="00667AF5" w:rsidP="00DB128E">
      <w:pPr>
        <w:spacing w:after="0"/>
        <w:rPr>
          <w:rFonts w:ascii="Calibri" w:eastAsia="Arial" w:hAnsi="Calibri" w:cs="Calibri"/>
          <w:b/>
          <w:bCs/>
        </w:rPr>
      </w:pPr>
    </w:p>
    <w:p w14:paraId="4CD7306D" w14:textId="77777777" w:rsidR="00667AF5" w:rsidRDefault="00667AF5" w:rsidP="00DB128E">
      <w:pPr>
        <w:spacing w:after="0"/>
        <w:rPr>
          <w:rFonts w:ascii="Calibri" w:eastAsia="Arial" w:hAnsi="Calibri" w:cs="Calibri"/>
          <w:b/>
          <w:bCs/>
        </w:rPr>
      </w:pPr>
    </w:p>
    <w:p w14:paraId="4FD3BDCE" w14:textId="77777777" w:rsidR="00667AF5" w:rsidRDefault="00667AF5" w:rsidP="00DB128E">
      <w:pPr>
        <w:spacing w:after="0"/>
        <w:rPr>
          <w:rFonts w:ascii="Calibri" w:eastAsia="Arial" w:hAnsi="Calibri" w:cs="Calibri"/>
          <w:b/>
          <w:bCs/>
        </w:rPr>
      </w:pPr>
    </w:p>
    <w:p w14:paraId="78DF0A00" w14:textId="77777777" w:rsidR="00667AF5" w:rsidRDefault="00667AF5" w:rsidP="00DB128E">
      <w:pPr>
        <w:spacing w:after="0"/>
        <w:rPr>
          <w:rFonts w:ascii="Calibri" w:eastAsia="Arial" w:hAnsi="Calibri" w:cs="Calibri"/>
          <w:b/>
          <w:bCs/>
        </w:rPr>
      </w:pPr>
    </w:p>
    <w:p w14:paraId="42A5A9A7" w14:textId="09255949" w:rsidR="009C7616" w:rsidRPr="00225197" w:rsidRDefault="009C7616" w:rsidP="00DB128E">
      <w:pPr>
        <w:spacing w:after="0"/>
        <w:rPr>
          <w:rFonts w:ascii="Calibri" w:hAnsi="Calibri" w:cs="Calibri"/>
        </w:rPr>
      </w:pPr>
      <w:r w:rsidRPr="00225197">
        <w:rPr>
          <w:rFonts w:ascii="Calibri" w:eastAsia="Arial" w:hAnsi="Calibri" w:cs="Calibri"/>
          <w:b/>
          <w:bCs/>
        </w:rPr>
        <w:t xml:space="preserve">Total </w:t>
      </w:r>
    </w:p>
    <w:tbl>
      <w:tblPr>
        <w:tblStyle w:val="TableGrid"/>
        <w:tblW w:w="0" w:type="auto"/>
        <w:tblLayout w:type="fixed"/>
        <w:tblLook w:val="04A0" w:firstRow="1" w:lastRow="0" w:firstColumn="1" w:lastColumn="0" w:noHBand="0" w:noVBand="1"/>
      </w:tblPr>
      <w:tblGrid>
        <w:gridCol w:w="7230"/>
        <w:gridCol w:w="2400"/>
      </w:tblGrid>
      <w:tr w:rsidR="009C7616" w:rsidRPr="00225197" w14:paraId="77291D66" w14:textId="77777777" w:rsidTr="002C4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6A4F78" w14:textId="77777777" w:rsidR="009C7616" w:rsidRPr="00BA313B" w:rsidRDefault="009C7616" w:rsidP="002C4AC5">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177ACB3" w14:textId="772BABB0" w:rsidR="009C7616" w:rsidRPr="00BA313B" w:rsidRDefault="000D7574" w:rsidP="002C4AC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Total</w:t>
            </w:r>
          </w:p>
        </w:tc>
      </w:tr>
      <w:tr w:rsidR="009C7616" w:rsidRPr="00225197" w14:paraId="704968DB" w14:textId="77777777" w:rsidTr="002C4AC5">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F59D21B" w14:textId="77777777" w:rsidR="009C7616" w:rsidRPr="001166F3" w:rsidRDefault="009C7616" w:rsidP="002C4AC5">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3DE3FFC" w14:textId="77777777" w:rsidR="009C7616" w:rsidRPr="001166F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9C7616" w:rsidRPr="00225197" w14:paraId="5DE8B5DD" w14:textId="77777777" w:rsidTr="002C4AC5">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B48903F" w14:textId="77777777" w:rsidR="009C7616" w:rsidRPr="001166F3" w:rsidRDefault="009C7616" w:rsidP="002C4AC5">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9D28FF0" w14:textId="77777777" w:rsidR="009C7616" w:rsidRPr="001166F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9C7616" w:rsidRPr="00225197" w14:paraId="7B4C5169" w14:textId="77777777" w:rsidTr="002C4AC5">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395CAA8" w14:textId="77777777" w:rsidR="009C7616" w:rsidRPr="001166F3" w:rsidRDefault="009C7616" w:rsidP="002C4AC5">
            <w:pPr>
              <w:rPr>
                <w:rFonts w:ascii="Calibri" w:hAnsi="Calibri" w:cs="Calibri"/>
                <w:color w:val="auto"/>
              </w:rPr>
            </w:pPr>
            <w:r w:rsidRPr="001166F3">
              <w:rPr>
                <w:rFonts w:ascii="Calibri" w:eastAsia="Calibri" w:hAnsi="Calibri" w:cs="Calibri"/>
                <w:color w:val="auto"/>
                <w:szCs w:val="22"/>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48C7408" w14:textId="77777777" w:rsidR="009C7616" w:rsidRPr="001166F3" w:rsidRDefault="009C7616" w:rsidP="002C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bl>
    <w:p w14:paraId="39DC28AC" w14:textId="77777777" w:rsidR="009C7616" w:rsidRDefault="009C7616" w:rsidP="009C7616">
      <w:pPr>
        <w:rPr>
          <w:rFonts w:ascii="Calibri" w:eastAsia="Arial" w:hAnsi="Calibri" w:cs="Calibri"/>
        </w:rPr>
      </w:pPr>
      <w:r w:rsidRPr="00225197">
        <w:rPr>
          <w:rFonts w:ascii="Calibri" w:eastAsia="Arial" w:hAnsi="Calibri" w:cs="Calibri"/>
        </w:rPr>
        <w:t xml:space="preserve"> </w:t>
      </w:r>
    </w:p>
    <w:p w14:paraId="4E112E51" w14:textId="77777777" w:rsidR="00C7380C" w:rsidRPr="00225197" w:rsidRDefault="00C7380C" w:rsidP="00C7380C">
      <w:pPr>
        <w:rPr>
          <w:rFonts w:ascii="Calibri" w:hAnsi="Calibri" w:cs="Calibri"/>
        </w:rPr>
      </w:pPr>
      <w:r w:rsidRPr="00225197">
        <w:rPr>
          <w:rFonts w:ascii="Calibri" w:eastAsia="Calibri" w:hAnsi="Calibri" w:cs="Calibri"/>
          <w:b/>
          <w:bCs/>
        </w:rPr>
        <w:t xml:space="preserve">Educational items for students to own </w:t>
      </w:r>
    </w:p>
    <w:p w14:paraId="042ABF7B" w14:textId="77777777" w:rsidR="00C7380C" w:rsidRPr="00225197" w:rsidRDefault="00C7380C" w:rsidP="00C7380C">
      <w:pPr>
        <w:rPr>
          <w:rFonts w:ascii="Calibri" w:hAnsi="Calibri" w:cs="Calibri"/>
        </w:rPr>
      </w:pPr>
      <w:r w:rsidRPr="20E0EA74">
        <w:rPr>
          <w:rFonts w:ascii="Calibri" w:eastAsia="Calibri" w:hAnsi="Calibri" w:cs="Calibri"/>
        </w:rPr>
        <w:t xml:space="preserve">Attached is a list of items that the school recommends you purchase from </w:t>
      </w:r>
      <w:r w:rsidRPr="0084032A">
        <w:rPr>
          <w:rFonts w:ascii="Calibri" w:eastAsia="Calibri" w:hAnsi="Calibri" w:cs="Calibri"/>
          <w:iCs/>
        </w:rPr>
        <w:t>Campion</w:t>
      </w:r>
      <w:r w:rsidRPr="20E0EA74">
        <w:rPr>
          <w:rFonts w:ascii="Calibri" w:eastAsia="Calibri" w:hAnsi="Calibri" w:cs="Calibri"/>
        </w:rPr>
        <w:t xml:space="preserve"> for your child to individually own and use.</w:t>
      </w:r>
    </w:p>
    <w:p w14:paraId="7700944B" w14:textId="77777777" w:rsidR="00C7380C" w:rsidRPr="00225197" w:rsidRDefault="00C7380C" w:rsidP="009C7616">
      <w:pPr>
        <w:rPr>
          <w:rFonts w:ascii="Calibri" w:hAnsi="Calibri" w:cs="Calibri"/>
        </w:rPr>
      </w:pPr>
    </w:p>
    <w:p w14:paraId="6C45ED71" w14:textId="77777777" w:rsidR="009C7616" w:rsidRPr="00704A7B" w:rsidRDefault="009C7616" w:rsidP="009C7616">
      <w:pPr>
        <w:pStyle w:val="Heading3"/>
        <w:rPr>
          <w:rFonts w:ascii="Calibri" w:hAnsi="Calibri" w:cs="Calibri"/>
          <w:color w:val="auto"/>
        </w:rPr>
      </w:pPr>
      <w:r w:rsidRPr="00704A7B">
        <w:rPr>
          <w:rFonts w:ascii="Calibri" w:eastAsia="Calibri" w:hAnsi="Calibri" w:cs="Calibri"/>
          <w:color w:val="auto"/>
          <w:sz w:val="22"/>
          <w:szCs w:val="22"/>
        </w:rPr>
        <w:t>Payment methods</w:t>
      </w:r>
    </w:p>
    <w:p w14:paraId="51B2ECFA" w14:textId="77777777" w:rsidR="009C7616" w:rsidRDefault="006A4962" w:rsidP="006A4962">
      <w:pPr>
        <w:pStyle w:val="Heading3"/>
        <w:numPr>
          <w:ilvl w:val="0"/>
          <w:numId w:val="9"/>
        </w:numPr>
        <w:rPr>
          <w:rFonts w:ascii="Calibri" w:eastAsia="Calibri" w:hAnsi="Calibri" w:cs="Calibri"/>
          <w:b w:val="0"/>
          <w:iCs/>
          <w:color w:val="auto"/>
          <w:sz w:val="22"/>
          <w:szCs w:val="22"/>
        </w:rPr>
      </w:pPr>
      <w:r w:rsidRPr="006A4962">
        <w:rPr>
          <w:rFonts w:ascii="Calibri" w:eastAsia="Calibri" w:hAnsi="Calibri" w:cs="Calibri"/>
          <w:b w:val="0"/>
          <w:iCs/>
          <w:color w:val="auto"/>
          <w:sz w:val="22"/>
          <w:szCs w:val="22"/>
        </w:rPr>
        <w:t>Compasspay</w:t>
      </w:r>
    </w:p>
    <w:p w14:paraId="583A266F" w14:textId="77777777" w:rsidR="006A4962" w:rsidRDefault="006A4962" w:rsidP="006A4962">
      <w:pPr>
        <w:pStyle w:val="ListParagraph"/>
        <w:numPr>
          <w:ilvl w:val="0"/>
          <w:numId w:val="9"/>
        </w:numPr>
      </w:pPr>
      <w:r>
        <w:t>Credit Card (Visa/Mastercard)/Cash</w:t>
      </w:r>
    </w:p>
    <w:p w14:paraId="49E15494" w14:textId="77777777" w:rsidR="00C7380C" w:rsidRDefault="00C7380C" w:rsidP="00C7380C">
      <w:pPr>
        <w:pStyle w:val="Heading3"/>
        <w:rPr>
          <w:rFonts w:ascii="Calibri" w:eastAsia="Calibri" w:hAnsi="Calibri" w:cs="Calibri"/>
          <w:color w:val="auto"/>
          <w:sz w:val="22"/>
          <w:szCs w:val="22"/>
        </w:rPr>
      </w:pPr>
    </w:p>
    <w:p w14:paraId="64768CF4" w14:textId="77777777" w:rsidR="00C7380C" w:rsidRPr="00704A7B" w:rsidRDefault="00C7380C" w:rsidP="00C7380C">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330A48A7" w14:textId="77777777" w:rsidR="00C7380C" w:rsidRPr="00225197" w:rsidRDefault="00C7380C" w:rsidP="00C7380C">
      <w:pPr>
        <w:rPr>
          <w:rFonts w:ascii="Calibri" w:hAnsi="Calibri" w:cs="Calibri"/>
        </w:rPr>
      </w:pPr>
      <w:r w:rsidRPr="00C8049F">
        <w:rPr>
          <w:rFonts w:ascii="Calibri" w:eastAsia="Calibri" w:hAnsi="Calibri" w:cs="Calibri"/>
          <w:iCs/>
        </w:rPr>
        <w:t>Clyde Secondary College</w:t>
      </w:r>
      <w:r w:rsidRPr="00C8049F">
        <w:rPr>
          <w:rFonts w:ascii="Calibri" w:eastAsia="Calibri" w:hAnsi="Calibri" w:cs="Calibri"/>
        </w:rPr>
        <w:t xml:space="preserve"> </w:t>
      </w:r>
      <w:r w:rsidRPr="00225197">
        <w:rPr>
          <w:rFonts w:ascii="Calibri" w:eastAsia="Calibri" w:hAnsi="Calibri" w:cs="Calibri"/>
        </w:rPr>
        <w:t>understands that some families may experience financial difficulty and offers a range of support options, including:</w:t>
      </w:r>
    </w:p>
    <w:p w14:paraId="2C920A9B" w14:textId="77777777" w:rsidR="00C7380C" w:rsidRPr="00225197" w:rsidRDefault="00C7380C" w:rsidP="00C7380C">
      <w:pPr>
        <w:pStyle w:val="ListParagraph"/>
        <w:numPr>
          <w:ilvl w:val="0"/>
          <w:numId w:val="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p>
    <w:p w14:paraId="79ADB146" w14:textId="54C4BC1C" w:rsidR="00C7380C" w:rsidRPr="00ED1A92" w:rsidRDefault="00C7380C" w:rsidP="00C7380C">
      <w:pPr>
        <w:pStyle w:val="ListParagraph"/>
        <w:numPr>
          <w:ilvl w:val="0"/>
          <w:numId w:val="2"/>
        </w:numPr>
        <w:rPr>
          <w:rFonts w:ascii="Calibri" w:eastAsiaTheme="minorEastAsia" w:hAnsi="Calibri" w:cs="Calibri"/>
          <w:iCs/>
          <w:szCs w:val="22"/>
        </w:rPr>
      </w:pPr>
      <w:r w:rsidRPr="00C8049F">
        <w:rPr>
          <w:rFonts w:ascii="Calibri" w:eastAsia="Calibri" w:hAnsi="Calibri" w:cs="Calibri"/>
          <w:iCs/>
          <w:szCs w:val="22"/>
        </w:rPr>
        <w:t>payment plans via Compass</w:t>
      </w:r>
    </w:p>
    <w:p w14:paraId="1A71541E" w14:textId="1F8FA2F4" w:rsidR="00ED1A92" w:rsidRPr="00667AF5" w:rsidRDefault="00ED1A92" w:rsidP="00C7380C">
      <w:pPr>
        <w:pStyle w:val="ListParagraph"/>
        <w:numPr>
          <w:ilvl w:val="0"/>
          <w:numId w:val="2"/>
        </w:numPr>
        <w:rPr>
          <w:rFonts w:ascii="Calibri" w:eastAsiaTheme="minorEastAsia" w:hAnsi="Calibri" w:cs="Calibri"/>
          <w:iCs/>
          <w:szCs w:val="22"/>
        </w:rPr>
      </w:pPr>
      <w:r>
        <w:rPr>
          <w:rFonts w:ascii="Calibri" w:eastAsia="Calibri" w:hAnsi="Calibri" w:cs="Calibri"/>
          <w:iCs/>
          <w:szCs w:val="22"/>
        </w:rPr>
        <w:t>State Schools Relief</w:t>
      </w:r>
    </w:p>
    <w:p w14:paraId="1776C9E3" w14:textId="77777777" w:rsidR="00C7380C" w:rsidRPr="00225197" w:rsidRDefault="00C7380C" w:rsidP="00C7380C">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6F542438" w14:textId="6317B248" w:rsidR="00E9078D" w:rsidRDefault="00C7380C" w:rsidP="00C7380C">
      <w:pPr>
        <w:rPr>
          <w:rFonts w:ascii="Calibri" w:eastAsia="Calibri" w:hAnsi="Calibri" w:cs="Calibri"/>
        </w:rPr>
      </w:pPr>
      <w:r>
        <w:rPr>
          <w:rFonts w:ascii="Calibri" w:eastAsia="Calibri" w:hAnsi="Calibri" w:cs="Calibri"/>
        </w:rPr>
        <w:t>Rachel Curran – Business Manager</w:t>
      </w:r>
      <w:r w:rsidR="00E9078D">
        <w:rPr>
          <w:rFonts w:ascii="Calibri" w:eastAsia="Calibri" w:hAnsi="Calibri" w:cs="Calibri"/>
        </w:rPr>
        <w:t xml:space="preserve"> 03 8560 0600 </w:t>
      </w:r>
      <w:hyperlink r:id="rId8" w:history="1">
        <w:r w:rsidR="00C23067" w:rsidRPr="008D7D85">
          <w:rPr>
            <w:rStyle w:val="Hyperlink"/>
            <w:rFonts w:ascii="Calibri" w:eastAsia="Calibri" w:hAnsi="Calibri" w:cs="Calibri"/>
          </w:rPr>
          <w:t>rachel.curran@education.vic.gov.au</w:t>
        </w:r>
      </w:hyperlink>
    </w:p>
    <w:p w14:paraId="432BBBE4" w14:textId="352455B1" w:rsidR="00C7380C" w:rsidRDefault="00E9078D" w:rsidP="00C7380C">
      <w:pPr>
        <w:rPr>
          <w:rFonts w:ascii="Calibri" w:eastAsia="Calibri" w:hAnsi="Calibri" w:cs="Calibri"/>
        </w:rPr>
      </w:pPr>
      <w:r>
        <w:rPr>
          <w:rFonts w:ascii="Calibri" w:eastAsia="Calibri" w:hAnsi="Calibri" w:cs="Calibri"/>
        </w:rPr>
        <w:t>Maree Hancock – Finance Manager</w:t>
      </w:r>
      <w:r w:rsidR="004B1287">
        <w:rPr>
          <w:rFonts w:ascii="Calibri" w:eastAsia="Calibri" w:hAnsi="Calibri" w:cs="Calibri"/>
        </w:rPr>
        <w:t xml:space="preserve"> 03 8560 0600</w:t>
      </w:r>
      <w:r>
        <w:rPr>
          <w:rFonts w:ascii="Calibri" w:eastAsia="Calibri" w:hAnsi="Calibri" w:cs="Calibri"/>
        </w:rPr>
        <w:t xml:space="preserve"> </w:t>
      </w:r>
      <w:hyperlink r:id="rId9" w:history="1">
        <w:r w:rsidRPr="008D7D85">
          <w:rPr>
            <w:rStyle w:val="Hyperlink"/>
            <w:rFonts w:ascii="Calibri" w:eastAsia="Calibri" w:hAnsi="Calibri" w:cs="Calibri"/>
          </w:rPr>
          <w:t>maree.hancock@education.vic.gov.au</w:t>
        </w:r>
      </w:hyperlink>
    </w:p>
    <w:p w14:paraId="3B553990" w14:textId="77777777" w:rsidR="00E9078D" w:rsidRPr="00225197" w:rsidRDefault="00E9078D" w:rsidP="00C7380C">
      <w:pPr>
        <w:rPr>
          <w:rFonts w:ascii="Calibri" w:hAnsi="Calibri" w:cs="Calibri"/>
        </w:rPr>
      </w:pPr>
    </w:p>
    <w:p w14:paraId="029F08A2" w14:textId="77777777" w:rsidR="00C7380C" w:rsidRDefault="00C7380C" w:rsidP="009C7616">
      <w:pPr>
        <w:pStyle w:val="Heading3"/>
        <w:rPr>
          <w:rFonts w:ascii="Calibri" w:eastAsia="Calibri" w:hAnsi="Calibri" w:cs="Calibri"/>
          <w:color w:val="auto"/>
          <w:sz w:val="22"/>
          <w:szCs w:val="22"/>
        </w:rPr>
      </w:pPr>
    </w:p>
    <w:p w14:paraId="2A1AD18C" w14:textId="77777777" w:rsidR="009C7616" w:rsidRPr="00704A7B" w:rsidRDefault="00C7380C" w:rsidP="009C7616">
      <w:pPr>
        <w:pStyle w:val="Heading3"/>
        <w:rPr>
          <w:rFonts w:ascii="Calibri" w:hAnsi="Calibri" w:cs="Calibri"/>
          <w:color w:val="auto"/>
        </w:rPr>
      </w:pPr>
      <w:r>
        <w:rPr>
          <w:rFonts w:ascii="Calibri" w:eastAsia="Calibri" w:hAnsi="Calibri" w:cs="Calibri"/>
          <w:color w:val="auto"/>
          <w:sz w:val="22"/>
          <w:szCs w:val="22"/>
        </w:rPr>
        <w:t>Re</w:t>
      </w:r>
      <w:r w:rsidR="009C7616" w:rsidRPr="00704A7B">
        <w:rPr>
          <w:rFonts w:ascii="Calibri" w:eastAsia="Calibri" w:hAnsi="Calibri" w:cs="Calibri"/>
          <w:color w:val="auto"/>
          <w:sz w:val="22"/>
          <w:szCs w:val="22"/>
        </w:rPr>
        <w:t xml:space="preserve">funds </w:t>
      </w:r>
    </w:p>
    <w:p w14:paraId="61E59F28" w14:textId="77777777" w:rsidR="009C7616" w:rsidRPr="006A4962" w:rsidRDefault="009C7616" w:rsidP="006A4962">
      <w:pPr>
        <w:pStyle w:val="Heading3"/>
        <w:rPr>
          <w:rFonts w:ascii="Calibri" w:hAnsi="Calibri" w:cs="Calibri"/>
          <w:color w:val="auto"/>
        </w:rPr>
        <w:sectPr w:rsidR="009C7616" w:rsidRPr="006A4962" w:rsidSect="00C7380C">
          <w:footerReference w:type="even" r:id="rId10"/>
          <w:footerReference w:type="default" r:id="rId11"/>
          <w:pgSz w:w="11900" w:h="16840"/>
          <w:pgMar w:top="720" w:right="720" w:bottom="720" w:left="720" w:header="709" w:footer="709" w:gutter="0"/>
          <w:cols w:space="708"/>
          <w:docGrid w:linePitch="360"/>
        </w:sectPr>
      </w:pPr>
      <w:r w:rsidRPr="006A4962">
        <w:rPr>
          <w:rFonts w:ascii="Calibri" w:eastAsia="Calibri" w:hAnsi="Calibri" w:cs="Calibri"/>
          <w:b w:val="0"/>
          <w:i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4117B452" w14:textId="77777777" w:rsidR="009C7616" w:rsidRPr="00704A7B" w:rsidRDefault="009C7616" w:rsidP="009C7616">
      <w:pPr>
        <w:keepNext/>
        <w:keepLines/>
        <w:spacing w:before="240"/>
        <w:contextualSpacing/>
        <w:outlineLvl w:val="0"/>
        <w:rPr>
          <w:rFonts w:ascii="Calibri" w:eastAsia="MS PGothic" w:hAnsi="Calibri" w:cs="Calibri"/>
          <w:b/>
          <w:caps/>
          <w:color w:val="AF272F"/>
          <w:szCs w:val="16"/>
        </w:rPr>
      </w:pPr>
    </w:p>
    <w:p w14:paraId="456D921E" w14:textId="77777777" w:rsidR="009C7616" w:rsidRPr="009E243E" w:rsidRDefault="009C7616" w:rsidP="009C7616">
      <w:pPr>
        <w:keepNext/>
        <w:keepLines/>
        <w:spacing w:before="240"/>
        <w:outlineLvl w:val="0"/>
        <w:rPr>
          <w:rFonts w:ascii="Calibri" w:eastAsia="MS PGothic" w:hAnsi="Calibri" w:cs="Calibri"/>
          <w:b/>
          <w:caps/>
          <w:color w:val="5B9BD5" w:themeColor="accent1"/>
          <w:sz w:val="44"/>
          <w:szCs w:val="32"/>
        </w:rPr>
      </w:pPr>
      <w:r w:rsidRPr="009E243E">
        <w:rPr>
          <w:rFonts w:ascii="Calibri" w:eastAsia="MS PGothic" w:hAnsi="Calibri" w:cs="Calibri"/>
          <w:b/>
          <w:caps/>
          <w:color w:val="5B9BD5" w:themeColor="accent1"/>
          <w:sz w:val="44"/>
          <w:szCs w:val="32"/>
        </w:rPr>
        <w:t xml:space="preserve">parent PAYMENTS policy </w:t>
      </w:r>
    </w:p>
    <w:p w14:paraId="178B6B0F" w14:textId="77777777" w:rsidR="009C7616" w:rsidRPr="009E243E" w:rsidRDefault="009C7616" w:rsidP="009C7616">
      <w:pPr>
        <w:keepNext/>
        <w:keepLines/>
        <w:spacing w:before="120" w:after="240"/>
        <w:outlineLvl w:val="0"/>
        <w:rPr>
          <w:rFonts w:ascii="Calibri" w:eastAsia="MS PGothic" w:hAnsi="Calibri" w:cs="Calibri"/>
          <w:b/>
          <w:caps/>
          <w:color w:val="5B9BD5" w:themeColor="accent1"/>
          <w:sz w:val="44"/>
          <w:szCs w:val="32"/>
        </w:rPr>
      </w:pPr>
      <w:r w:rsidRPr="009E243E">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9C7616" w:rsidRPr="00704A7B" w14:paraId="03B62C99" w14:textId="77777777" w:rsidTr="002C4AC5">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5A96CFFA" w14:textId="77777777" w:rsidR="009C7616" w:rsidRPr="00704A7B" w:rsidRDefault="009C7616" w:rsidP="002C4AC5">
            <w:pPr>
              <w:jc w:val="center"/>
              <w:rPr>
                <w:rFonts w:ascii="Calibri" w:eastAsia="Arial" w:hAnsi="Calibri" w:cs="Calibri"/>
                <w:color w:val="auto"/>
                <w:szCs w:val="20"/>
              </w:rPr>
            </w:pPr>
            <w:r w:rsidRPr="00704A7B">
              <w:rPr>
                <w:rFonts w:ascii="Calibri" w:eastAsia="Arial" w:hAnsi="Calibri" w:cs="Calibri"/>
                <w:noProof/>
                <w:lang w:eastAsia="en-AU"/>
              </w:rPr>
              <w:drawing>
                <wp:inline distT="0" distB="0" distL="0" distR="0" wp14:anchorId="1321BCE8" wp14:editId="1058BC61">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66B58621" w14:textId="77777777" w:rsidR="009C7616" w:rsidRPr="00704A7B" w:rsidRDefault="009C7616" w:rsidP="002C4AC5">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CE797CC" w14:textId="77777777" w:rsidR="009C7616" w:rsidRPr="00704A7B" w:rsidRDefault="009C7616" w:rsidP="009C7616">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3BB757F5" w14:textId="77777777" w:rsidR="009C7616" w:rsidRPr="00704A7B" w:rsidRDefault="009C7616" w:rsidP="009C7616">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7ED98DD8" w14:textId="77777777" w:rsidR="009C7616" w:rsidRPr="009E243E" w:rsidRDefault="009C7616" w:rsidP="009C7616">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9C7616" w:rsidRPr="00704A7B" w14:paraId="1BFB0FD0" w14:textId="77777777" w:rsidTr="002C4AC5">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B23945F" w14:textId="77777777" w:rsidR="009C7616" w:rsidRPr="00704A7B" w:rsidRDefault="009C7616" w:rsidP="002C4AC5">
            <w:pPr>
              <w:jc w:val="center"/>
              <w:rPr>
                <w:rFonts w:ascii="Calibri" w:eastAsia="Arial" w:hAnsi="Calibri" w:cs="Calibri"/>
                <w:color w:val="auto"/>
                <w:szCs w:val="20"/>
              </w:rPr>
            </w:pPr>
            <w:r w:rsidRPr="00704A7B">
              <w:rPr>
                <w:rFonts w:ascii="Calibri" w:eastAsia="Arial" w:hAnsi="Calibri" w:cs="Calibri"/>
                <w:noProof/>
                <w:szCs w:val="20"/>
                <w:lang w:eastAsia="en-AU"/>
              </w:rPr>
              <w:drawing>
                <wp:inline distT="0" distB="0" distL="0" distR="0" wp14:anchorId="373F97E3" wp14:editId="1DB2BBF7">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EFFF8ED" w14:textId="77777777" w:rsidR="009C7616" w:rsidRPr="00704A7B" w:rsidRDefault="009C7616" w:rsidP="002C4AC5">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CFD4BAD" w14:textId="77777777" w:rsidR="009C7616" w:rsidRPr="00704A7B" w:rsidRDefault="009C7616" w:rsidP="002C4AC5">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9C7616" w:rsidRPr="00704A7B" w14:paraId="71206D4A" w14:textId="77777777" w:rsidTr="002C4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7C4D12CC" w14:textId="77777777" w:rsidR="009C7616" w:rsidRPr="00704A7B" w:rsidRDefault="009C7616" w:rsidP="002C4AC5">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3D70BFA" w14:textId="77777777" w:rsidR="009C7616" w:rsidRPr="00704A7B" w:rsidRDefault="009C7616" w:rsidP="002C4AC5">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BF35700" w14:textId="77777777" w:rsidR="009C7616" w:rsidRPr="00704A7B" w:rsidRDefault="009C7616" w:rsidP="002C4AC5">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15D8B65" w14:textId="77777777" w:rsidR="009C7616" w:rsidRPr="00704A7B" w:rsidRDefault="009C7616" w:rsidP="002C4AC5">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CB966DA" w14:textId="77777777" w:rsidR="009C7616" w:rsidRPr="00704A7B" w:rsidRDefault="009C7616" w:rsidP="002C4AC5">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FAB85C6" w14:textId="77777777" w:rsidR="009C7616" w:rsidRPr="00704A7B" w:rsidRDefault="009C7616" w:rsidP="002C4AC5">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4237C8D5" w14:textId="77777777" w:rsidR="009C7616" w:rsidRPr="00704A7B" w:rsidRDefault="009C7616" w:rsidP="002C4AC5">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40DAEE4" w14:textId="77777777" w:rsidR="009C7616" w:rsidRPr="00704A7B" w:rsidRDefault="009C7616" w:rsidP="009C7616">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99A4DC5" w14:textId="77777777" w:rsidR="009C7616" w:rsidRPr="009E243E" w:rsidRDefault="009C7616" w:rsidP="009C7616">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9C7616" w:rsidRPr="00704A7B" w14:paraId="43805ABF" w14:textId="77777777" w:rsidTr="002C4AC5">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7FA642AC" w14:textId="77777777" w:rsidR="009C7616" w:rsidRPr="00704A7B" w:rsidRDefault="009C7616" w:rsidP="002C4AC5">
            <w:pPr>
              <w:jc w:val="center"/>
              <w:rPr>
                <w:rFonts w:ascii="Calibri" w:eastAsia="Arial" w:hAnsi="Calibri" w:cs="Calibri"/>
                <w:color w:val="auto"/>
                <w:szCs w:val="20"/>
              </w:rPr>
            </w:pPr>
            <w:r w:rsidRPr="00225197">
              <w:rPr>
                <w:rFonts w:ascii="Calibri" w:hAnsi="Calibri" w:cs="Calibri"/>
                <w:noProof/>
                <w:lang w:eastAsia="en-AU"/>
              </w:rPr>
              <w:drawing>
                <wp:inline distT="0" distB="0" distL="0" distR="0" wp14:anchorId="6CE1C274" wp14:editId="2BEDC02C">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858C4F6" w14:textId="77777777" w:rsidR="009C7616" w:rsidRPr="00704A7B" w:rsidRDefault="009C7616" w:rsidP="002C4AC5">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7088CA3C" w14:textId="77777777" w:rsidR="009C7616" w:rsidRPr="00704A7B" w:rsidRDefault="009C7616" w:rsidP="009C7616">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AC35AD4" w14:textId="77777777" w:rsidR="009C7616" w:rsidRPr="00704A7B" w:rsidRDefault="009C7616" w:rsidP="009C7616">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2E262229" w14:textId="77777777" w:rsidR="009C7616" w:rsidRPr="009E243E" w:rsidRDefault="009C7616" w:rsidP="009C7616">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9C7616" w:rsidRPr="00704A7B" w14:paraId="7B1C2366" w14:textId="77777777" w:rsidTr="002C4AC5">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07F95165" w14:textId="77777777" w:rsidR="009C7616" w:rsidRPr="00704A7B" w:rsidRDefault="009C7616" w:rsidP="002C4AC5">
            <w:pPr>
              <w:jc w:val="center"/>
              <w:rPr>
                <w:rFonts w:ascii="Calibri" w:eastAsia="Arial" w:hAnsi="Calibri" w:cs="Calibri"/>
                <w:color w:val="auto"/>
                <w:szCs w:val="20"/>
              </w:rPr>
            </w:pPr>
            <w:r w:rsidRPr="00704A7B">
              <w:rPr>
                <w:rFonts w:ascii="Calibri" w:eastAsia="Arial" w:hAnsi="Calibri" w:cs="Calibri"/>
                <w:noProof/>
                <w:lang w:eastAsia="en-AU"/>
              </w:rPr>
              <w:drawing>
                <wp:inline distT="0" distB="0" distL="0" distR="0" wp14:anchorId="5AF21E57" wp14:editId="1582DEF4">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02B442A6" w14:textId="77777777" w:rsidR="009C7616" w:rsidRPr="00704A7B" w:rsidRDefault="009C7616" w:rsidP="002C4AC5">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86D7B32" w14:textId="77777777" w:rsidR="009C7616" w:rsidRPr="00704A7B" w:rsidRDefault="009C7616" w:rsidP="009C7616">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1870907" w14:textId="77777777" w:rsidR="009C7616" w:rsidRPr="00704A7B" w:rsidRDefault="009C7616" w:rsidP="009C7616">
      <w:pPr>
        <w:rPr>
          <w:rFonts w:ascii="Calibri" w:eastAsia="Arial" w:hAnsi="Calibri" w:cs="Calibri"/>
          <w:sz w:val="8"/>
          <w:szCs w:val="8"/>
        </w:rPr>
      </w:pPr>
      <w:r w:rsidRPr="00704A7B">
        <w:rPr>
          <w:rFonts w:ascii="Calibri" w:eastAsia="Arial" w:hAnsi="Calibri" w:cs="Calibri"/>
          <w:noProof/>
          <w:sz w:val="8"/>
          <w:szCs w:val="8"/>
          <w:lang w:eastAsia="en-AU"/>
        </w:rPr>
        <w:drawing>
          <wp:anchor distT="0" distB="0" distL="114300" distR="114300" simplePos="0" relativeHeight="251661312" behindDoc="0" locked="0" layoutInCell="1" allowOverlap="1" wp14:anchorId="58AFE6F8" wp14:editId="6F3C9800">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lang w:eastAsia="en-AU"/>
        </w:rPr>
        <w:drawing>
          <wp:anchor distT="0" distB="0" distL="114300" distR="114300" simplePos="0" relativeHeight="251660288" behindDoc="0" locked="0" layoutInCell="1" allowOverlap="1" wp14:anchorId="02A02506" wp14:editId="54B915BE">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4720685" w14:textId="77777777" w:rsidR="0073001A" w:rsidRDefault="0073001A"/>
    <w:sectPr w:rsidR="00730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EECF" w14:textId="77777777" w:rsidR="00A445C7" w:rsidRDefault="00A445C7" w:rsidP="009C7616">
      <w:pPr>
        <w:spacing w:after="0" w:line="240" w:lineRule="auto"/>
      </w:pPr>
      <w:r>
        <w:separator/>
      </w:r>
    </w:p>
  </w:endnote>
  <w:endnote w:type="continuationSeparator" w:id="0">
    <w:p w14:paraId="5E666A49" w14:textId="77777777" w:rsidR="00A445C7" w:rsidRDefault="00A445C7" w:rsidP="009C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215E" w14:textId="77777777" w:rsidR="00A31926" w:rsidRDefault="0017481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91EABE" w14:textId="77777777" w:rsidR="00A31926" w:rsidRDefault="00C7623E" w:rsidP="00A31926">
    <w:pPr>
      <w:pStyle w:val="Footer"/>
      <w:ind w:firstLine="360"/>
    </w:pPr>
  </w:p>
  <w:p w14:paraId="3DE73B76" w14:textId="77777777" w:rsidR="003F1087" w:rsidRDefault="00C762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1E75" w14:textId="77777777" w:rsidR="00A31926" w:rsidRDefault="0017481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B1936">
      <w:rPr>
        <w:rStyle w:val="PageNumber"/>
        <w:noProof/>
      </w:rPr>
      <w:t>2</w:t>
    </w:r>
    <w:r>
      <w:rPr>
        <w:rStyle w:val="PageNumber"/>
      </w:rPr>
      <w:fldChar w:fldCharType="end"/>
    </w:r>
  </w:p>
  <w:p w14:paraId="36175754" w14:textId="77777777" w:rsidR="00A31926" w:rsidRDefault="00C7623E" w:rsidP="00A31926">
    <w:pPr>
      <w:pStyle w:val="Footer"/>
      <w:ind w:firstLine="360"/>
    </w:pPr>
  </w:p>
  <w:p w14:paraId="387E0FC7" w14:textId="77777777" w:rsidR="003F1087" w:rsidRDefault="00C76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0D90" w14:textId="77777777" w:rsidR="00A445C7" w:rsidRDefault="00A445C7" w:rsidP="009C7616">
      <w:pPr>
        <w:spacing w:after="0" w:line="240" w:lineRule="auto"/>
      </w:pPr>
      <w:r>
        <w:separator/>
      </w:r>
    </w:p>
  </w:footnote>
  <w:footnote w:type="continuationSeparator" w:id="0">
    <w:p w14:paraId="22268731" w14:textId="77777777" w:rsidR="00A445C7" w:rsidRDefault="00A445C7" w:rsidP="009C7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0">
    <w:nsid w:val="04FE4331"/>
    <w:multiLevelType w:val="hybridMultilevel"/>
    <w:tmpl w:val="9236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8"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019312364">
    <w:abstractNumId w:val="8"/>
  </w:num>
  <w:num w:numId="2" w16cid:durableId="1155609870">
    <w:abstractNumId w:val="7"/>
  </w:num>
  <w:num w:numId="3" w16cid:durableId="527375599">
    <w:abstractNumId w:val="6"/>
  </w:num>
  <w:num w:numId="4" w16cid:durableId="904953679">
    <w:abstractNumId w:val="0"/>
  </w:num>
  <w:num w:numId="5" w16cid:durableId="1863545020">
    <w:abstractNumId w:val="4"/>
  </w:num>
  <w:num w:numId="6" w16cid:durableId="991562072">
    <w:abstractNumId w:val="3"/>
  </w:num>
  <w:num w:numId="7" w16cid:durableId="2031223486">
    <w:abstractNumId w:val="5"/>
  </w:num>
  <w:num w:numId="8" w16cid:durableId="1056857115">
    <w:abstractNumId w:val="2"/>
  </w:num>
  <w:num w:numId="9" w16cid:durableId="111814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A"/>
    <w:rsid w:val="000417F3"/>
    <w:rsid w:val="000D2B98"/>
    <w:rsid w:val="000D7574"/>
    <w:rsid w:val="00174811"/>
    <w:rsid w:val="00195FC5"/>
    <w:rsid w:val="001E0486"/>
    <w:rsid w:val="00306360"/>
    <w:rsid w:val="00432B64"/>
    <w:rsid w:val="004B1287"/>
    <w:rsid w:val="00531389"/>
    <w:rsid w:val="0064246D"/>
    <w:rsid w:val="0065156F"/>
    <w:rsid w:val="00657E26"/>
    <w:rsid w:val="00667AF5"/>
    <w:rsid w:val="006A4962"/>
    <w:rsid w:val="006C30C6"/>
    <w:rsid w:val="0073001A"/>
    <w:rsid w:val="00732F2E"/>
    <w:rsid w:val="007346F2"/>
    <w:rsid w:val="007738D5"/>
    <w:rsid w:val="0077682A"/>
    <w:rsid w:val="0084032A"/>
    <w:rsid w:val="008A2322"/>
    <w:rsid w:val="00961213"/>
    <w:rsid w:val="00981DCF"/>
    <w:rsid w:val="009B6BDE"/>
    <w:rsid w:val="009C7616"/>
    <w:rsid w:val="00A30725"/>
    <w:rsid w:val="00A34A0D"/>
    <w:rsid w:val="00A445C7"/>
    <w:rsid w:val="00AF45F4"/>
    <w:rsid w:val="00BE39BE"/>
    <w:rsid w:val="00C23067"/>
    <w:rsid w:val="00C7380C"/>
    <w:rsid w:val="00C7623E"/>
    <w:rsid w:val="00C8049F"/>
    <w:rsid w:val="00CB1936"/>
    <w:rsid w:val="00DB128E"/>
    <w:rsid w:val="00E02998"/>
    <w:rsid w:val="00E06E1E"/>
    <w:rsid w:val="00E55756"/>
    <w:rsid w:val="00E9078D"/>
    <w:rsid w:val="00E928AA"/>
    <w:rsid w:val="00EB4E36"/>
    <w:rsid w:val="00EC5C95"/>
    <w:rsid w:val="00ED1A92"/>
    <w:rsid w:val="00FC29B3"/>
    <w:rsid w:val="00FF4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ED3C4"/>
  <w15:chartTrackingRefBased/>
  <w15:docId w15:val="{F6BDF0E5-C1F4-44A4-A6C7-D93DC9A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C7616"/>
    <w:pPr>
      <w:keepNext/>
      <w:keepLines/>
      <w:spacing w:before="40" w:after="120" w:line="240" w:lineRule="auto"/>
      <w:outlineLvl w:val="2"/>
    </w:pPr>
    <w:rPr>
      <w:rFonts w:asciiTheme="majorHAnsi" w:eastAsiaTheme="majorEastAsia" w:hAnsiTheme="majorHAnsi" w:cstheme="majorBidi"/>
      <w:b/>
      <w:color w:val="5B9BD5"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616"/>
    <w:rPr>
      <w:rFonts w:asciiTheme="majorHAnsi" w:eastAsiaTheme="majorEastAsia" w:hAnsiTheme="majorHAnsi" w:cstheme="majorBidi"/>
      <w:b/>
      <w:color w:val="5B9BD5" w:themeColor="accent1"/>
      <w:sz w:val="24"/>
      <w:szCs w:val="24"/>
      <w:lang w:val="en-GB"/>
    </w:rPr>
  </w:style>
  <w:style w:type="paragraph" w:styleId="Header">
    <w:name w:val="header"/>
    <w:basedOn w:val="Normal"/>
    <w:link w:val="HeaderChar"/>
    <w:uiPriority w:val="99"/>
    <w:unhideWhenUsed/>
    <w:rsid w:val="009C7616"/>
    <w:pPr>
      <w:tabs>
        <w:tab w:val="center" w:pos="4513"/>
        <w:tab w:val="right" w:pos="9026"/>
      </w:tabs>
      <w:spacing w:after="120" w:line="240" w:lineRule="auto"/>
    </w:pPr>
    <w:rPr>
      <w:szCs w:val="24"/>
      <w:lang w:val="en-GB"/>
    </w:rPr>
  </w:style>
  <w:style w:type="character" w:customStyle="1" w:styleId="HeaderChar">
    <w:name w:val="Header Char"/>
    <w:basedOn w:val="DefaultParagraphFont"/>
    <w:link w:val="Header"/>
    <w:uiPriority w:val="99"/>
    <w:rsid w:val="009C7616"/>
    <w:rPr>
      <w:szCs w:val="24"/>
      <w:lang w:val="en-GB"/>
    </w:rPr>
  </w:style>
  <w:style w:type="paragraph" w:styleId="Footer">
    <w:name w:val="footer"/>
    <w:basedOn w:val="Normal"/>
    <w:link w:val="FooterChar"/>
    <w:uiPriority w:val="99"/>
    <w:unhideWhenUsed/>
    <w:rsid w:val="009C7616"/>
    <w:pPr>
      <w:tabs>
        <w:tab w:val="center" w:pos="4513"/>
        <w:tab w:val="right" w:pos="9026"/>
      </w:tabs>
      <w:spacing w:after="120" w:line="240" w:lineRule="auto"/>
    </w:pPr>
    <w:rPr>
      <w:szCs w:val="24"/>
      <w:lang w:val="en-GB"/>
    </w:rPr>
  </w:style>
  <w:style w:type="character" w:customStyle="1" w:styleId="FooterChar">
    <w:name w:val="Footer Char"/>
    <w:basedOn w:val="DefaultParagraphFont"/>
    <w:link w:val="Footer"/>
    <w:uiPriority w:val="99"/>
    <w:rsid w:val="009C7616"/>
    <w:rPr>
      <w:szCs w:val="24"/>
      <w:lang w:val="en-GB"/>
    </w:rPr>
  </w:style>
  <w:style w:type="table" w:styleId="TableGrid">
    <w:name w:val="Table Grid"/>
    <w:basedOn w:val="TableNormal"/>
    <w:uiPriority w:val="39"/>
    <w:rsid w:val="009C7616"/>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9C7616"/>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9C7616"/>
    <w:pPr>
      <w:spacing w:after="120" w:line="240" w:lineRule="auto"/>
      <w:ind w:left="720"/>
      <w:contextualSpacing/>
    </w:pPr>
    <w:rPr>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9C7616"/>
    <w:rPr>
      <w:szCs w:val="24"/>
      <w:lang w:val="en-GB"/>
    </w:rPr>
  </w:style>
  <w:style w:type="table" w:customStyle="1" w:styleId="TableGrid1">
    <w:name w:val="Table Grid1"/>
    <w:basedOn w:val="TableNormal"/>
    <w:next w:val="TableGrid"/>
    <w:uiPriority w:val="39"/>
    <w:rsid w:val="009C7616"/>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9C7616"/>
  </w:style>
  <w:style w:type="character" w:customStyle="1" w:styleId="eop">
    <w:name w:val="eop"/>
    <w:basedOn w:val="DefaultParagraphFont"/>
    <w:rsid w:val="009C7616"/>
  </w:style>
  <w:style w:type="paragraph" w:customStyle="1" w:styleId="paragraph">
    <w:name w:val="paragraph"/>
    <w:basedOn w:val="Normal"/>
    <w:rsid w:val="009C76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9078D"/>
    <w:rPr>
      <w:color w:val="0563C1" w:themeColor="hyperlink"/>
      <w:u w:val="single"/>
    </w:rPr>
  </w:style>
  <w:style w:type="character" w:styleId="UnresolvedMention">
    <w:name w:val="Unresolved Mention"/>
    <w:basedOn w:val="DefaultParagraphFont"/>
    <w:uiPriority w:val="99"/>
    <w:semiHidden/>
    <w:unhideWhenUsed/>
    <w:rsid w:val="00E9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curran@education.vic.gov.a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e.hancock@education.vic.gov.au"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u\Documents\Parent%20Pay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Parent Payments</Template>
  <TotalTime>6099</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Curran</dc:creator>
  <cp:keywords/>
  <dc:description/>
  <cp:lastModifiedBy>Rachel Curran</cp:lastModifiedBy>
  <cp:revision>7</cp:revision>
  <cp:lastPrinted>2022-10-04T03:22:00Z</cp:lastPrinted>
  <dcterms:created xsi:type="dcterms:W3CDTF">2023-10-04T22:30:00Z</dcterms:created>
  <dcterms:modified xsi:type="dcterms:W3CDTF">2023-10-17T04:13:00Z</dcterms:modified>
</cp:coreProperties>
</file>